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B0" w:rsidRPr="00A26C08" w:rsidRDefault="00640392" w:rsidP="00675D23">
      <w:pPr>
        <w:ind w:left="6480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-95885</wp:posOffset>
                </wp:positionV>
                <wp:extent cx="3086100" cy="12573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3B0" w:rsidRPr="002D7B33" w:rsidRDefault="006703B0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93A299"/>
                                <w:sz w:val="144"/>
                                <w:szCs w:val="144"/>
                              </w:rPr>
                            </w:pPr>
                            <w:r w:rsidRPr="002D7B33">
                              <w:rPr>
                                <w:rFonts w:ascii="Arial" w:hAnsi="Arial" w:cs="Arial"/>
                                <w:b/>
                                <w:caps/>
                                <w:color w:val="93A299"/>
                                <w:sz w:val="144"/>
                                <w:szCs w:val="144"/>
                              </w:rPr>
                              <w:t>KMP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7.55pt;width:24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k1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" stroked="f">
                <v:textbox>
                  <w:txbxContent>
                    <w:p w:rsidR="006703B0" w:rsidRPr="002D7B33" w:rsidRDefault="006703B0">
                      <w:pPr>
                        <w:rPr>
                          <w:rFonts w:ascii="Arial" w:hAnsi="Arial" w:cs="Arial"/>
                          <w:b/>
                          <w:caps/>
                          <w:color w:val="93A299"/>
                          <w:sz w:val="144"/>
                          <w:szCs w:val="144"/>
                        </w:rPr>
                      </w:pPr>
                      <w:r w:rsidRPr="002D7B33">
                        <w:rPr>
                          <w:rFonts w:ascii="Arial" w:hAnsi="Arial" w:cs="Arial"/>
                          <w:b/>
                          <w:caps/>
                          <w:color w:val="93A299"/>
                          <w:sz w:val="144"/>
                          <w:szCs w:val="144"/>
                        </w:rPr>
                        <w:t>KMP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-70485</wp:posOffset>
                </wp:positionV>
                <wp:extent cx="960755" cy="1381125"/>
                <wp:effectExtent l="0" t="0" r="127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3B0" w:rsidRPr="002D7B33" w:rsidRDefault="006703B0" w:rsidP="00EE70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93A299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.95pt;margin-top:-5.55pt;width:75.65pt;height:10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hUsg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" filled="f" stroked="f">
                <v:textbox style="mso-fit-shape-to-text:t">
                  <w:txbxContent>
                    <w:p w:rsidR="006703B0" w:rsidRPr="002D7B33" w:rsidRDefault="006703B0" w:rsidP="00EE703F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93A299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3B0" w:rsidRPr="00A26C08">
        <w:rPr>
          <w:rFonts w:ascii="Arial" w:hAnsi="Arial" w:cs="Arial"/>
          <w:b/>
          <w:noProof/>
          <w:sz w:val="16"/>
          <w:szCs w:val="16"/>
          <w:lang w:eastAsia="en-GB"/>
        </w:rPr>
        <w:t xml:space="preserve">Kingsnorth Medical </w:t>
      </w:r>
      <w:r w:rsidR="006703B0">
        <w:rPr>
          <w:rFonts w:ascii="Arial" w:hAnsi="Arial" w:cs="Arial"/>
          <w:b/>
          <w:noProof/>
          <w:sz w:val="16"/>
          <w:szCs w:val="16"/>
          <w:lang w:eastAsia="en-GB"/>
        </w:rPr>
        <w:t>Practice</w:t>
      </w:r>
    </w:p>
    <w:p w:rsidR="006703B0" w:rsidRPr="00A26C08" w:rsidRDefault="006703B0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Ashford Road</w:t>
      </w:r>
    </w:p>
    <w:p w:rsidR="006703B0" w:rsidRPr="00A26C08" w:rsidRDefault="006703B0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Kingsnorth</w:t>
      </w:r>
    </w:p>
    <w:p w:rsidR="006703B0" w:rsidRPr="00A26C08" w:rsidRDefault="006703B0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Ashford</w:t>
      </w:r>
    </w:p>
    <w:p w:rsidR="006703B0" w:rsidRPr="00A26C08" w:rsidRDefault="006703B0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Kent TN23 3ED</w:t>
      </w:r>
    </w:p>
    <w:p w:rsidR="006703B0" w:rsidRPr="00A26C08" w:rsidRDefault="006703B0" w:rsidP="00675D23">
      <w:pPr>
        <w:ind w:left="6480"/>
        <w:rPr>
          <w:rFonts w:ascii="Arial" w:hAnsi="Arial" w:cs="Arial"/>
          <w:b/>
          <w:sz w:val="16"/>
          <w:szCs w:val="16"/>
        </w:rPr>
      </w:pPr>
    </w:p>
    <w:p w:rsidR="006703B0" w:rsidRPr="00A26C08" w:rsidRDefault="006703B0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Telephone:</w:t>
      </w:r>
      <w:r w:rsidRPr="00A26C08">
        <w:rPr>
          <w:rFonts w:ascii="Arial" w:hAnsi="Arial" w:cs="Arial"/>
          <w:b/>
          <w:sz w:val="16"/>
          <w:szCs w:val="16"/>
        </w:rPr>
        <w:tab/>
        <w:t xml:space="preserve"> 01233 610140</w:t>
      </w:r>
    </w:p>
    <w:p w:rsidR="006703B0" w:rsidRPr="00A26C08" w:rsidRDefault="006703B0" w:rsidP="00675D23">
      <w:pPr>
        <w:ind w:left="6480"/>
        <w:rPr>
          <w:rFonts w:ascii="Arial" w:hAnsi="Arial" w:cs="Arial"/>
          <w:b/>
          <w:sz w:val="16"/>
          <w:szCs w:val="16"/>
        </w:rPr>
      </w:pPr>
      <w:r w:rsidRPr="00A26C08">
        <w:rPr>
          <w:rFonts w:ascii="Arial" w:hAnsi="Arial" w:cs="Arial"/>
          <w:b/>
          <w:sz w:val="16"/>
          <w:szCs w:val="16"/>
        </w:rPr>
        <w:t>Fax:</w:t>
      </w:r>
      <w:r w:rsidRPr="00A26C08">
        <w:rPr>
          <w:rFonts w:ascii="Arial" w:hAnsi="Arial" w:cs="Arial"/>
          <w:b/>
          <w:sz w:val="16"/>
          <w:szCs w:val="16"/>
        </w:rPr>
        <w:tab/>
      </w:r>
      <w:r w:rsidRPr="00A26C08">
        <w:rPr>
          <w:rFonts w:ascii="Arial" w:hAnsi="Arial" w:cs="Arial"/>
          <w:b/>
          <w:sz w:val="16"/>
          <w:szCs w:val="16"/>
        </w:rPr>
        <w:tab/>
        <w:t xml:space="preserve"> 01233 625909</w:t>
      </w:r>
    </w:p>
    <w:p w:rsidR="006703B0" w:rsidRPr="00A26C08" w:rsidRDefault="001460BA" w:rsidP="00675D23">
      <w:pPr>
        <w:ind w:left="6480"/>
        <w:rPr>
          <w:rFonts w:ascii="Arial" w:hAnsi="Arial" w:cs="Arial"/>
          <w:b/>
          <w:sz w:val="16"/>
          <w:szCs w:val="16"/>
        </w:rPr>
      </w:pPr>
      <w:hyperlink r:id="rId7" w:history="1">
        <w:r w:rsidR="006703B0" w:rsidRPr="00A26C08">
          <w:rPr>
            <w:rStyle w:val="Hyperlink"/>
            <w:rFonts w:ascii="Arial" w:hAnsi="Arial" w:cs="Arial"/>
            <w:b/>
            <w:sz w:val="16"/>
            <w:szCs w:val="16"/>
          </w:rPr>
          <w:t>www.kingsnorthmedicalpractice.co.uk</w:t>
        </w:r>
      </w:hyperlink>
    </w:p>
    <w:p w:rsidR="006703B0" w:rsidRPr="00A26C08" w:rsidRDefault="006703B0">
      <w:pPr>
        <w:rPr>
          <w:rFonts w:ascii="Arial" w:hAnsi="Arial" w:cs="Arial"/>
          <w:b/>
          <w:sz w:val="16"/>
          <w:szCs w:val="16"/>
        </w:rPr>
      </w:pPr>
    </w:p>
    <w:p w:rsidR="006703B0" w:rsidRPr="00A26C08" w:rsidRDefault="006703B0" w:rsidP="00711E47">
      <w:pPr>
        <w:rPr>
          <w:rFonts w:ascii="Arial" w:hAnsi="Arial" w:cs="Arial"/>
          <w:b/>
          <w:sz w:val="16"/>
          <w:szCs w:val="16"/>
        </w:rPr>
      </w:pPr>
    </w:p>
    <w:p w:rsidR="006703B0" w:rsidRDefault="006703B0" w:rsidP="00711E47">
      <w:pPr>
        <w:rPr>
          <w:rFonts w:ascii="Arial" w:hAnsi="Arial" w:cs="Arial"/>
          <w:sz w:val="22"/>
          <w:szCs w:val="22"/>
        </w:rPr>
      </w:pPr>
    </w:p>
    <w:p w:rsidR="006703B0" w:rsidRPr="001460BA" w:rsidRDefault="00640392" w:rsidP="00EC752F">
      <w:pPr>
        <w:jc w:val="center"/>
        <w:rPr>
          <w:rFonts w:ascii="Arial" w:hAnsi="Arial" w:cs="Arial"/>
          <w:b/>
          <w:u w:val="single"/>
        </w:rPr>
      </w:pPr>
      <w:r w:rsidRPr="001460BA">
        <w:rPr>
          <w:rFonts w:ascii="Arial" w:hAnsi="Arial" w:cs="Arial"/>
          <w:b/>
          <w:u w:val="single"/>
        </w:rPr>
        <w:t>Job Description</w:t>
      </w:r>
    </w:p>
    <w:p w:rsidR="00640392" w:rsidRDefault="00640392" w:rsidP="00EC752F">
      <w:pPr>
        <w:jc w:val="center"/>
        <w:rPr>
          <w:rFonts w:ascii="Arial" w:hAnsi="Arial" w:cs="Arial"/>
          <w:b/>
        </w:rPr>
      </w:pPr>
    </w:p>
    <w:p w:rsidR="00640392" w:rsidRPr="00CC599F" w:rsidRDefault="00F348CE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Title: </w:t>
      </w:r>
      <w:r w:rsidR="00640392" w:rsidRPr="00CC599F">
        <w:rPr>
          <w:rFonts w:ascii="Arial" w:hAnsi="Arial" w:cs="Arial"/>
          <w:szCs w:val="24"/>
        </w:rPr>
        <w:t xml:space="preserve">Practice Nurse 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0" w:name="_GoBack"/>
      <w:bookmarkEnd w:id="0"/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Hours of duty:</w:t>
      </w:r>
      <w:r w:rsidR="00F348CE">
        <w:rPr>
          <w:rFonts w:ascii="Arial" w:hAnsi="Arial" w:cs="Arial"/>
          <w:b/>
          <w:bCs/>
          <w:szCs w:val="24"/>
        </w:rPr>
        <w:t xml:space="preserve"> </w:t>
      </w:r>
      <w:r w:rsidR="001460BA">
        <w:rPr>
          <w:rFonts w:ascii="Arial" w:hAnsi="Arial" w:cs="Arial"/>
          <w:bCs/>
          <w:szCs w:val="24"/>
        </w:rPr>
        <w:t>Part Time/Full Time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Pr="0002281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C599F">
        <w:rPr>
          <w:rFonts w:ascii="Arial" w:hAnsi="Arial" w:cs="Arial"/>
          <w:b/>
          <w:bCs/>
          <w:szCs w:val="24"/>
        </w:rPr>
        <w:t xml:space="preserve">Responsible to: </w:t>
      </w:r>
      <w:r w:rsidR="0002281F" w:rsidRPr="0002281F">
        <w:rPr>
          <w:rFonts w:ascii="Arial" w:hAnsi="Arial" w:cs="Arial"/>
          <w:bCs/>
          <w:szCs w:val="24"/>
        </w:rPr>
        <w:t xml:space="preserve">Lead </w:t>
      </w:r>
      <w:r w:rsidR="0002281F">
        <w:rPr>
          <w:rFonts w:ascii="Arial" w:hAnsi="Arial" w:cs="Arial"/>
          <w:bCs/>
          <w:szCs w:val="24"/>
        </w:rPr>
        <w:t xml:space="preserve">Practice Nurse 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C599F">
        <w:rPr>
          <w:rFonts w:ascii="Arial" w:hAnsi="Arial" w:cs="Arial"/>
          <w:b/>
          <w:bCs/>
          <w:szCs w:val="24"/>
        </w:rPr>
        <w:t>Accountable to:</w:t>
      </w:r>
      <w:r>
        <w:rPr>
          <w:rFonts w:ascii="Arial" w:hAnsi="Arial" w:cs="Arial"/>
          <w:b/>
          <w:bCs/>
          <w:szCs w:val="24"/>
        </w:rPr>
        <w:t xml:space="preserve"> </w:t>
      </w:r>
      <w:r w:rsidR="0002281F">
        <w:rPr>
          <w:rFonts w:ascii="Arial" w:hAnsi="Arial" w:cs="Arial"/>
          <w:bCs/>
          <w:szCs w:val="24"/>
        </w:rPr>
        <w:t>Lead Practice Nurse</w:t>
      </w:r>
      <w:r w:rsidRPr="00213F52">
        <w:rPr>
          <w:rFonts w:ascii="Arial" w:hAnsi="Arial" w:cs="Arial"/>
          <w:bCs/>
          <w:szCs w:val="24"/>
        </w:rPr>
        <w:t>, Practice Manager and GP Partners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Job summary</w:t>
      </w:r>
      <w:r>
        <w:rPr>
          <w:rFonts w:ascii="Arial" w:hAnsi="Arial" w:cs="Arial"/>
          <w:b/>
          <w:bCs/>
          <w:szCs w:val="24"/>
        </w:rPr>
        <w:t>: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Default="00640392" w:rsidP="001460B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C599F">
        <w:rPr>
          <w:rFonts w:ascii="Arial" w:hAnsi="Arial" w:cs="Arial"/>
          <w:szCs w:val="24"/>
        </w:rPr>
        <w:t>The post holder is responsible for the delivery of general practice nursing to the whole practice population. The focus of the role is both the delivery of evidence-based p</w:t>
      </w:r>
      <w:r w:rsidR="0002281F">
        <w:rPr>
          <w:rFonts w:ascii="Arial" w:hAnsi="Arial" w:cs="Arial"/>
          <w:szCs w:val="24"/>
        </w:rPr>
        <w:t xml:space="preserve">ractice for patients presenting </w:t>
      </w:r>
      <w:r w:rsidRPr="00CC599F">
        <w:rPr>
          <w:rFonts w:ascii="Arial" w:hAnsi="Arial" w:cs="Arial"/>
          <w:szCs w:val="24"/>
        </w:rPr>
        <w:t>with a chronic condition, and the provision of</w:t>
      </w:r>
      <w:r w:rsidR="000228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preventa</w:t>
      </w:r>
      <w:r w:rsidRPr="00CC599F">
        <w:rPr>
          <w:rFonts w:ascii="Arial" w:hAnsi="Arial" w:cs="Arial"/>
          <w:szCs w:val="24"/>
        </w:rPr>
        <w:t xml:space="preserve">tive health care to the practice population. </w:t>
      </w:r>
    </w:p>
    <w:p w:rsidR="001460BA" w:rsidRPr="00CC599F" w:rsidRDefault="001460BA" w:rsidP="001460B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40392" w:rsidRDefault="00640392" w:rsidP="001460B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C599F">
        <w:rPr>
          <w:rFonts w:ascii="Arial" w:hAnsi="Arial" w:cs="Arial"/>
          <w:szCs w:val="24"/>
        </w:rPr>
        <w:t>As an autonomous practitioner the post holder is responsible for the care delivered, demonstrating critical thinking and skills in clinical decision-making in the management of patients. In addition, they will work collaboratively within the general practice team to meet the needs of patients</w:t>
      </w:r>
      <w:r w:rsidR="005516C8">
        <w:rPr>
          <w:rFonts w:ascii="Arial" w:hAnsi="Arial" w:cs="Arial"/>
          <w:szCs w:val="24"/>
        </w:rPr>
        <w:t>, support the delivery of policies</w:t>
      </w:r>
      <w:r w:rsidRPr="00CC599F">
        <w:rPr>
          <w:rFonts w:ascii="Arial" w:hAnsi="Arial" w:cs="Arial"/>
          <w:szCs w:val="24"/>
        </w:rPr>
        <w:t xml:space="preserve"> and procedures, and provide nurse leadership as required.</w:t>
      </w:r>
    </w:p>
    <w:p w:rsidR="001460BA" w:rsidRPr="00CC599F" w:rsidRDefault="001460BA" w:rsidP="001460B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40392" w:rsidRPr="00CC599F" w:rsidRDefault="00640392" w:rsidP="001460B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C599F">
        <w:rPr>
          <w:rFonts w:ascii="Arial" w:hAnsi="Arial" w:cs="Arial"/>
          <w:szCs w:val="24"/>
        </w:rPr>
        <w:t>The post holder will be a front line advocate for The Kingsnorth Medical Practice in line with practice policies and guidelines.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Key responsibilities: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Clinical practice</w:t>
      </w:r>
    </w:p>
    <w:p w:rsidR="00640392" w:rsidRPr="00CC599F" w:rsidRDefault="00640392" w:rsidP="001460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Assess, plan, develop, implement and evaluate treatment programmes that promote health and well-being in line with evidence based practice.</w:t>
      </w:r>
    </w:p>
    <w:p w:rsidR="00640392" w:rsidRPr="00CC599F" w:rsidRDefault="00640392" w:rsidP="0014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Assess, plan, implement and evaluate individual treatment plans for patients with a known chronic condition.</w:t>
      </w:r>
    </w:p>
    <w:p w:rsidR="00640392" w:rsidRPr="00CC599F" w:rsidRDefault="00640392" w:rsidP="001460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Proactively identify, diagnose and manage treatment plans for patients at risk of developing a chronic condition as appropriate.</w:t>
      </w:r>
    </w:p>
    <w:p w:rsidR="00640392" w:rsidRPr="00CC599F" w:rsidRDefault="00640392" w:rsidP="001460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Work with patients in order to support adherence to prescribed treatments.</w:t>
      </w:r>
    </w:p>
    <w:p w:rsidR="00640392" w:rsidRPr="00CC599F" w:rsidRDefault="00640392" w:rsidP="001460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Prioritise health problems and intervene appropriately to assist the patient in complex, urgent or emergency situations, including initiation of effective emergency care in line with scope of practice.</w:t>
      </w:r>
    </w:p>
    <w:p w:rsidR="00640392" w:rsidRPr="00CC599F" w:rsidRDefault="00640392" w:rsidP="001460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Support patients to adopt health promotion strategies that promote patients to live healthily, and apply principles of self-care.</w:t>
      </w:r>
    </w:p>
    <w:p w:rsidR="00640392" w:rsidRPr="00CC599F" w:rsidRDefault="00640392" w:rsidP="001460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 xml:space="preserve">Support and manage health needs of women presenting for family planning and cervical cytology consultations. </w:t>
      </w:r>
    </w:p>
    <w:p w:rsidR="00640392" w:rsidRPr="00CC599F" w:rsidRDefault="00640392" w:rsidP="001460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Implement and participate in immunisation and screening programmes for the practice population.</w:t>
      </w:r>
    </w:p>
    <w:p w:rsidR="00640392" w:rsidRPr="00CC599F" w:rsidRDefault="00640392" w:rsidP="0064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Meet the needs of patien</w:t>
      </w:r>
      <w:r w:rsidR="005516C8">
        <w:rPr>
          <w:rFonts w:ascii="Arial" w:hAnsi="Arial" w:cs="Arial"/>
          <w:sz w:val="24"/>
          <w:szCs w:val="24"/>
        </w:rPr>
        <w:t xml:space="preserve">ts presenting for </w:t>
      </w:r>
      <w:r w:rsidRPr="00CC599F">
        <w:rPr>
          <w:rFonts w:ascii="Arial" w:hAnsi="Arial" w:cs="Arial"/>
          <w:sz w:val="24"/>
          <w:szCs w:val="24"/>
        </w:rPr>
        <w:t>wound care.</w:t>
      </w:r>
    </w:p>
    <w:p w:rsidR="00640392" w:rsidRPr="00CC599F" w:rsidRDefault="00640392" w:rsidP="0064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lastRenderedPageBreak/>
        <w:t>Provide emergency resuscitation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Communication</w:t>
      </w:r>
    </w:p>
    <w:p w:rsidR="00640392" w:rsidRPr="00CC599F" w:rsidRDefault="00640392" w:rsidP="001460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C599F">
        <w:rPr>
          <w:rFonts w:ascii="Arial" w:hAnsi="Arial" w:cs="Arial"/>
          <w:bCs/>
          <w:sz w:val="24"/>
          <w:szCs w:val="24"/>
        </w:rPr>
        <w:t>The post-holder will c</w:t>
      </w:r>
      <w:r w:rsidR="005516C8">
        <w:rPr>
          <w:rFonts w:ascii="Arial" w:hAnsi="Arial" w:cs="Arial"/>
          <w:bCs/>
          <w:sz w:val="24"/>
          <w:szCs w:val="24"/>
        </w:rPr>
        <w:t>ommunicate effectively with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460BA">
        <w:rPr>
          <w:rFonts w:ascii="Arial" w:hAnsi="Arial" w:cs="Arial"/>
          <w:bCs/>
          <w:sz w:val="24"/>
          <w:szCs w:val="24"/>
        </w:rPr>
        <w:t>n</w:t>
      </w:r>
      <w:r w:rsidR="005516C8">
        <w:rPr>
          <w:rFonts w:ascii="Arial" w:hAnsi="Arial" w:cs="Arial"/>
          <w:bCs/>
          <w:sz w:val="24"/>
          <w:szCs w:val="24"/>
        </w:rPr>
        <w:t>ursing</w:t>
      </w:r>
      <w:r w:rsidRPr="00CC599F">
        <w:rPr>
          <w:rFonts w:ascii="Arial" w:hAnsi="Arial" w:cs="Arial"/>
          <w:bCs/>
          <w:sz w:val="24"/>
          <w:szCs w:val="24"/>
        </w:rPr>
        <w:t xml:space="preserve"> colleagues and ot</w:t>
      </w:r>
      <w:r>
        <w:rPr>
          <w:rFonts w:ascii="Arial" w:hAnsi="Arial" w:cs="Arial"/>
          <w:bCs/>
          <w:sz w:val="24"/>
          <w:szCs w:val="24"/>
        </w:rPr>
        <w:t>her members of the practice team</w:t>
      </w:r>
      <w:r w:rsidRPr="00CC599F">
        <w:rPr>
          <w:rFonts w:ascii="Arial" w:hAnsi="Arial" w:cs="Arial"/>
          <w:bCs/>
          <w:sz w:val="24"/>
          <w:szCs w:val="24"/>
        </w:rPr>
        <w:t xml:space="preserve"> regarding patients to maintain</w:t>
      </w:r>
      <w:r w:rsidR="001460BA">
        <w:rPr>
          <w:rFonts w:ascii="Arial" w:hAnsi="Arial" w:cs="Arial"/>
          <w:bCs/>
          <w:sz w:val="24"/>
          <w:szCs w:val="24"/>
        </w:rPr>
        <w:t xml:space="preserve"> the high standards within the P</w:t>
      </w:r>
      <w:r w:rsidRPr="00CC599F">
        <w:rPr>
          <w:rFonts w:ascii="Arial" w:hAnsi="Arial" w:cs="Arial"/>
          <w:bCs/>
          <w:sz w:val="24"/>
          <w:szCs w:val="24"/>
        </w:rPr>
        <w:t>ractice.</w:t>
      </w:r>
    </w:p>
    <w:p w:rsidR="00640392" w:rsidRPr="00CC599F" w:rsidRDefault="00640392" w:rsidP="001460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Demonstrate sensitive and appropriate communication styles to ensure patients are fully informed and consent to treatment, using effective supportive literature where appropriate.</w:t>
      </w:r>
    </w:p>
    <w:p w:rsidR="00640392" w:rsidRPr="00CC599F" w:rsidRDefault="00640392" w:rsidP="001460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Anticipate barriers to communication and take action to improve communication.</w:t>
      </w:r>
    </w:p>
    <w:p w:rsidR="00640392" w:rsidRPr="00CC599F" w:rsidRDefault="00640392" w:rsidP="001460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Maintain effective communication with individuals and groups within the practice environment and with external stakeholders.</w:t>
      </w:r>
    </w:p>
    <w:p w:rsidR="00640392" w:rsidRPr="00CC599F" w:rsidRDefault="00640392" w:rsidP="001460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Act as an advocate when representing patients and colleagues.</w:t>
      </w:r>
    </w:p>
    <w:p w:rsidR="00640392" w:rsidRPr="00CC599F" w:rsidRDefault="00640392" w:rsidP="001460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Ensuring that confidentiality is maintained at all times, including the storage of records as well as the transfer of verbal and written information.</w:t>
      </w:r>
    </w:p>
    <w:p w:rsidR="00640392" w:rsidRPr="00CC599F" w:rsidRDefault="00640392" w:rsidP="00640392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Professional Practice</w:t>
      </w:r>
    </w:p>
    <w:p w:rsidR="00640392" w:rsidRPr="00CC599F" w:rsidRDefault="00640392" w:rsidP="001460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Recognise and work within own competence and professional code of conduct as regulated by the Nursing and Midwifery Council (NMC).</w:t>
      </w:r>
    </w:p>
    <w:p w:rsidR="00640392" w:rsidRPr="00CC599F" w:rsidRDefault="00640392" w:rsidP="001460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Produce accurate, contemporaneous and complete records of patient consultation, consistent with legislation, policies and procedures.</w:t>
      </w:r>
    </w:p>
    <w:p w:rsidR="005516C8" w:rsidRDefault="00640392" w:rsidP="001460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Prioritise, organise and manage own workload in a manner that</w:t>
      </w:r>
      <w:r w:rsidR="005516C8">
        <w:rPr>
          <w:rFonts w:ascii="Arial" w:hAnsi="Arial" w:cs="Arial"/>
          <w:sz w:val="24"/>
          <w:szCs w:val="24"/>
        </w:rPr>
        <w:t xml:space="preserve"> maintains and promotes quality of care.</w:t>
      </w:r>
    </w:p>
    <w:p w:rsidR="00640392" w:rsidRPr="00CC599F" w:rsidRDefault="00640392" w:rsidP="001460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Utilise the audit cycle as a means of evaluating the quality of the work of self and the team, implementing improvements where required in line with re-validation requirements.</w:t>
      </w:r>
    </w:p>
    <w:p w:rsidR="00640392" w:rsidRPr="00CC599F" w:rsidRDefault="00640392" w:rsidP="001460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Collaborate on improving the quality of health care in partnership with other clinical teams, responding to local and national policies and initiatives as appropriate.</w:t>
      </w:r>
    </w:p>
    <w:p w:rsidR="00640392" w:rsidRPr="00CC599F" w:rsidRDefault="00640392" w:rsidP="00146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Support and participate in shared learning across the practice and wider organisation.</w:t>
      </w:r>
    </w:p>
    <w:p w:rsidR="00640392" w:rsidRPr="00CC599F" w:rsidRDefault="00640392" w:rsidP="00146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Participate in the management and review of patient complaints, and identify learning from clinical incidents and near-miss events using a structured framework (e.g. significant event reporting)</w:t>
      </w:r>
    </w:p>
    <w:p w:rsidR="00640392" w:rsidRPr="00CC599F" w:rsidRDefault="00640392" w:rsidP="00146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Understand and apply legal policy that supports the identification of vulnerable and abused children and adults, being aware of statutory child/vulnerable adult health procedure and local guidance.</w:t>
      </w:r>
    </w:p>
    <w:p w:rsidR="00640392" w:rsidRPr="00CC599F" w:rsidRDefault="00640392" w:rsidP="00146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Take responsibility for own development learning and performance including</w:t>
      </w:r>
    </w:p>
    <w:p w:rsidR="00640392" w:rsidRPr="00CC599F" w:rsidRDefault="00640392" w:rsidP="001460B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  <w:r w:rsidRPr="00CC599F">
        <w:rPr>
          <w:rFonts w:ascii="Arial" w:hAnsi="Arial" w:cs="Arial"/>
          <w:szCs w:val="24"/>
        </w:rPr>
        <w:t>Participation in clinical supervision and acting as a positive role model.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Team working</w:t>
      </w:r>
    </w:p>
    <w:p w:rsidR="00640392" w:rsidRPr="00CC599F" w:rsidRDefault="00640392" w:rsidP="001460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Understand own role and scope, and identify how this may develop over time.</w:t>
      </w:r>
    </w:p>
    <w:p w:rsidR="00640392" w:rsidRPr="00CC599F" w:rsidRDefault="00640392" w:rsidP="001460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Work as an effective and responsible team member, supporting others and</w:t>
      </w:r>
      <w:r>
        <w:rPr>
          <w:rFonts w:ascii="Arial" w:hAnsi="Arial" w:cs="Arial"/>
          <w:sz w:val="24"/>
          <w:szCs w:val="24"/>
        </w:rPr>
        <w:t xml:space="preserve"> </w:t>
      </w:r>
      <w:r w:rsidRPr="00CC599F">
        <w:rPr>
          <w:rFonts w:ascii="Arial" w:hAnsi="Arial" w:cs="Arial"/>
          <w:sz w:val="24"/>
          <w:szCs w:val="24"/>
        </w:rPr>
        <w:t>exploring the mechanisms to develop new ways of working.</w:t>
      </w:r>
    </w:p>
    <w:p w:rsidR="00640392" w:rsidRDefault="00640392" w:rsidP="001460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Delegate clearly and appropriately, adopting the principles of safe practice.</w:t>
      </w:r>
    </w:p>
    <w:p w:rsidR="00640392" w:rsidRPr="00CC599F" w:rsidRDefault="00640392" w:rsidP="001460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Prioritise own workload and ensure effective time-management strategies are embedded within the culture of the team.</w:t>
      </w:r>
    </w:p>
    <w:p w:rsidR="00640392" w:rsidRPr="00CC599F" w:rsidRDefault="00640392" w:rsidP="001460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Participate in team activities that create opportunities to improve patient care.</w:t>
      </w:r>
    </w:p>
    <w:p w:rsidR="00640392" w:rsidRPr="00CC599F" w:rsidRDefault="00640392" w:rsidP="00640392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Management of risk</w:t>
      </w:r>
    </w:p>
    <w:p w:rsidR="00640392" w:rsidRPr="00F60F6B" w:rsidRDefault="00640392" w:rsidP="00146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Manage and assess risk within the areas of responsibility, ensuring adequate</w:t>
      </w:r>
      <w:r>
        <w:rPr>
          <w:rFonts w:ascii="Arial" w:hAnsi="Arial" w:cs="Arial"/>
          <w:sz w:val="24"/>
          <w:szCs w:val="24"/>
        </w:rPr>
        <w:t xml:space="preserve"> </w:t>
      </w:r>
      <w:r w:rsidRPr="00F60F6B">
        <w:rPr>
          <w:rFonts w:ascii="Arial" w:hAnsi="Arial" w:cs="Arial"/>
          <w:sz w:val="24"/>
          <w:szCs w:val="24"/>
        </w:rPr>
        <w:t>measures are in place to protect staff and patients.</w:t>
      </w:r>
    </w:p>
    <w:p w:rsidR="00640392" w:rsidRPr="00F60F6B" w:rsidRDefault="00640392" w:rsidP="00146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Monitor work areas and practices to ensure they are safe and free from hazards and conform to health, safety and security legislation, policies,</w:t>
      </w:r>
      <w:r>
        <w:rPr>
          <w:rFonts w:ascii="Arial" w:hAnsi="Arial" w:cs="Arial"/>
          <w:sz w:val="24"/>
          <w:szCs w:val="24"/>
        </w:rPr>
        <w:t xml:space="preserve"> </w:t>
      </w:r>
      <w:r w:rsidRPr="00F60F6B">
        <w:rPr>
          <w:rFonts w:ascii="Arial" w:hAnsi="Arial" w:cs="Arial"/>
          <w:sz w:val="24"/>
          <w:szCs w:val="24"/>
        </w:rPr>
        <w:t>procedures and guidelines.</w:t>
      </w:r>
    </w:p>
    <w:p w:rsidR="00640392" w:rsidRPr="00F60F6B" w:rsidRDefault="00640392" w:rsidP="00146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 xml:space="preserve">Ensure safe storage, rotation and disposal of vaccines and clinical stock. </w:t>
      </w:r>
    </w:p>
    <w:p w:rsidR="00640392" w:rsidRPr="00F60F6B" w:rsidRDefault="00640392" w:rsidP="00146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 xml:space="preserve">The post holder will take responsibility for ensuring they have undertaken mandatory and statutory </w:t>
      </w:r>
      <w:r>
        <w:rPr>
          <w:rFonts w:ascii="Arial" w:hAnsi="Arial" w:cs="Arial"/>
          <w:sz w:val="24"/>
          <w:szCs w:val="24"/>
        </w:rPr>
        <w:t>training requirements as per Practice policy.</w:t>
      </w:r>
    </w:p>
    <w:p w:rsidR="00640392" w:rsidRPr="00F60F6B" w:rsidRDefault="00640392" w:rsidP="00146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Apply infection-control measures within the practice according to local and</w:t>
      </w:r>
      <w:r>
        <w:rPr>
          <w:rFonts w:ascii="Arial" w:hAnsi="Arial" w:cs="Arial"/>
          <w:sz w:val="24"/>
          <w:szCs w:val="24"/>
        </w:rPr>
        <w:t xml:space="preserve"> </w:t>
      </w:r>
      <w:r w:rsidRPr="00F60F6B">
        <w:rPr>
          <w:rFonts w:ascii="Arial" w:hAnsi="Arial" w:cs="Arial"/>
          <w:sz w:val="24"/>
          <w:szCs w:val="24"/>
        </w:rPr>
        <w:t>national guidelines.</w:t>
      </w: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Utilising information</w:t>
      </w:r>
      <w:r>
        <w:rPr>
          <w:rFonts w:ascii="Arial" w:hAnsi="Arial" w:cs="Arial"/>
          <w:b/>
          <w:bCs/>
          <w:szCs w:val="24"/>
        </w:rPr>
        <w:t xml:space="preserve"> technology</w:t>
      </w:r>
    </w:p>
    <w:p w:rsidR="00640392" w:rsidRDefault="00640392" w:rsidP="0014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 xml:space="preserve">Use accurate </w:t>
      </w:r>
      <w:r w:rsidR="001460BA">
        <w:rPr>
          <w:rFonts w:ascii="Arial" w:hAnsi="Arial" w:cs="Arial"/>
          <w:sz w:val="24"/>
          <w:szCs w:val="24"/>
        </w:rPr>
        <w:t>SNOMED codes</w:t>
      </w:r>
      <w:r w:rsidRPr="00F60F6B">
        <w:rPr>
          <w:rFonts w:ascii="Arial" w:hAnsi="Arial" w:cs="Arial"/>
          <w:sz w:val="24"/>
          <w:szCs w:val="24"/>
        </w:rPr>
        <w:t xml:space="preserve"> to ensure easy and accurate retrieval for monitoring and audit processes.</w:t>
      </w:r>
    </w:p>
    <w:p w:rsidR="00640392" w:rsidRPr="00F60F6B" w:rsidRDefault="00640392" w:rsidP="0014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templates where appropriate for coding clinical issues</w:t>
      </w:r>
    </w:p>
    <w:p w:rsidR="00640392" w:rsidRPr="00F60F6B" w:rsidRDefault="00640392" w:rsidP="00146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Manage information searches using the internet and local library databases, for example, the retrieval of relevant information for patients on their condition.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Learning and development</w:t>
      </w:r>
    </w:p>
    <w:p w:rsidR="00640392" w:rsidRDefault="00640392" w:rsidP="001460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Disseminate learning and information gained to other team members in order to share good practice and inform others about current and future developments.</w:t>
      </w:r>
    </w:p>
    <w:p w:rsidR="00640392" w:rsidRPr="00CC599F" w:rsidRDefault="00640392" w:rsidP="001460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Actively promote the workplace as a learning environment, encouraging everyone to learn from each other and from external good practice.</w:t>
      </w:r>
    </w:p>
    <w:p w:rsidR="00640392" w:rsidRPr="00CC599F" w:rsidRDefault="00640392" w:rsidP="001460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Keep up to date with the current developments in patient care and evidence based practice and be able to demonstrate this during the appraisal process.</w:t>
      </w:r>
    </w:p>
    <w:p w:rsidR="00640392" w:rsidRPr="00CC599F" w:rsidRDefault="00640392" w:rsidP="001460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99F">
        <w:rPr>
          <w:rFonts w:ascii="Arial" w:hAnsi="Arial" w:cs="Arial"/>
          <w:sz w:val="24"/>
          <w:szCs w:val="24"/>
        </w:rPr>
        <w:t>In conjunction with your appraiser, form your own Personal Development Plan and ensure your own training needs are regularly reviewed and updated.</w:t>
      </w:r>
    </w:p>
    <w:p w:rsidR="00640392" w:rsidRPr="00CC599F" w:rsidRDefault="00640392" w:rsidP="001460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clinical supervision as per re-validation requirements.</w:t>
      </w:r>
      <w:r w:rsidRPr="00CC599F">
        <w:rPr>
          <w:rFonts w:ascii="Arial" w:hAnsi="Arial" w:cs="Arial"/>
          <w:sz w:val="24"/>
          <w:szCs w:val="24"/>
        </w:rPr>
        <w:t xml:space="preserve">  </w:t>
      </w:r>
    </w:p>
    <w:p w:rsidR="00640392" w:rsidRPr="00F60F6B" w:rsidRDefault="00640392" w:rsidP="001460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Assess own learning needs and undertake learning as appropriate.</w:t>
      </w: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Pr="00CC599F" w:rsidRDefault="00640392" w:rsidP="0064039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C599F">
        <w:rPr>
          <w:rFonts w:ascii="Arial" w:hAnsi="Arial" w:cs="Arial"/>
          <w:b/>
          <w:bCs/>
          <w:szCs w:val="24"/>
        </w:rPr>
        <w:t>Equality and diversity</w:t>
      </w:r>
    </w:p>
    <w:p w:rsidR="00640392" w:rsidRPr="00F60F6B" w:rsidRDefault="00640392" w:rsidP="001460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Identify patterns of discrimination, take action to overcome this, and promote</w:t>
      </w:r>
      <w:r>
        <w:rPr>
          <w:rFonts w:ascii="Arial" w:hAnsi="Arial" w:cs="Arial"/>
          <w:sz w:val="24"/>
          <w:szCs w:val="24"/>
        </w:rPr>
        <w:t xml:space="preserve"> </w:t>
      </w:r>
      <w:r w:rsidRPr="00F60F6B">
        <w:rPr>
          <w:rFonts w:ascii="Arial" w:hAnsi="Arial" w:cs="Arial"/>
          <w:sz w:val="24"/>
          <w:szCs w:val="24"/>
        </w:rPr>
        <w:t>diversity and quality of opportunity.</w:t>
      </w:r>
    </w:p>
    <w:p w:rsidR="00640392" w:rsidRPr="00F60F6B" w:rsidRDefault="00640392" w:rsidP="001460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Enable others to promote equality and diversity in a non-discriminatory culture.</w:t>
      </w:r>
    </w:p>
    <w:p w:rsidR="00640392" w:rsidRPr="00F60F6B" w:rsidRDefault="00640392" w:rsidP="001460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Support people who need assistance in exercising their rights.</w:t>
      </w:r>
    </w:p>
    <w:p w:rsidR="00640392" w:rsidRPr="00F60F6B" w:rsidRDefault="00640392" w:rsidP="001460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Monitor and evaluate adherence to local chaperoning policies.</w:t>
      </w:r>
    </w:p>
    <w:p w:rsidR="00640392" w:rsidRPr="00F60F6B" w:rsidRDefault="00640392" w:rsidP="001460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Act as a role model in the observance of equa</w:t>
      </w:r>
      <w:r w:rsidR="005516C8">
        <w:rPr>
          <w:rFonts w:ascii="Arial" w:hAnsi="Arial" w:cs="Arial"/>
          <w:sz w:val="24"/>
          <w:szCs w:val="24"/>
        </w:rPr>
        <w:t>lity and diversity</w:t>
      </w:r>
      <w:r w:rsidRPr="00F60F6B">
        <w:rPr>
          <w:rFonts w:ascii="Arial" w:hAnsi="Arial" w:cs="Arial"/>
          <w:sz w:val="24"/>
          <w:szCs w:val="24"/>
        </w:rPr>
        <w:t>.</w:t>
      </w:r>
    </w:p>
    <w:p w:rsidR="00640392" w:rsidRDefault="00640392" w:rsidP="001460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F6B">
        <w:rPr>
          <w:rFonts w:ascii="Arial" w:hAnsi="Arial" w:cs="Arial"/>
          <w:sz w:val="24"/>
          <w:szCs w:val="24"/>
        </w:rPr>
        <w:t>Accept the rights of individuals to choose their care providers, participate in care and refuse care. Assist patients from marginalised groups to access</w:t>
      </w:r>
      <w:r>
        <w:rPr>
          <w:rFonts w:ascii="Arial" w:hAnsi="Arial" w:cs="Arial"/>
          <w:sz w:val="24"/>
          <w:szCs w:val="24"/>
        </w:rPr>
        <w:t xml:space="preserve"> quality care.</w:t>
      </w: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0392" w:rsidRPr="00F60F6B" w:rsidRDefault="00640392" w:rsidP="0064039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NB: The job description is not intended to be restrictive and may change as a result of service requirements in consultation with the post-holder. The job description will be formally reviewed as part of the Annual Appraisal process.</w:t>
      </w:r>
    </w:p>
    <w:p w:rsidR="006703B0" w:rsidRDefault="006703B0" w:rsidP="00EC752F">
      <w:pPr>
        <w:rPr>
          <w:rFonts w:ascii="Arial" w:hAnsi="Arial" w:cs="Arial"/>
        </w:rPr>
      </w:pPr>
    </w:p>
    <w:p w:rsidR="006703B0" w:rsidRPr="00711E47" w:rsidRDefault="006703B0" w:rsidP="00711E47">
      <w:pPr>
        <w:rPr>
          <w:rFonts w:ascii="Arial" w:hAnsi="Arial" w:cs="Arial"/>
          <w:sz w:val="22"/>
          <w:szCs w:val="22"/>
        </w:rPr>
      </w:pPr>
    </w:p>
    <w:sectPr w:rsidR="006703B0" w:rsidRPr="00711E47" w:rsidSect="00675D23">
      <w:footerReference w:type="default" r:id="rId8"/>
      <w:pgSz w:w="11906" w:h="16838"/>
      <w:pgMar w:top="45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92" w:rsidRDefault="00640392" w:rsidP="00640392">
      <w:r>
        <w:separator/>
      </w:r>
    </w:p>
  </w:endnote>
  <w:endnote w:type="continuationSeparator" w:id="0">
    <w:p w:rsidR="00640392" w:rsidRDefault="00640392" w:rsidP="0064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68" w:rsidRDefault="001460BA">
    <w:pPr>
      <w:pStyle w:val="Footer"/>
    </w:pPr>
    <w:r>
      <w:t>May 2022</w:t>
    </w:r>
  </w:p>
  <w:p w:rsidR="00CC6B68" w:rsidRDefault="00CC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92" w:rsidRDefault="00640392" w:rsidP="00640392">
      <w:r>
        <w:separator/>
      </w:r>
    </w:p>
  </w:footnote>
  <w:footnote w:type="continuationSeparator" w:id="0">
    <w:p w:rsidR="00640392" w:rsidRDefault="00640392" w:rsidP="0064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4FB"/>
    <w:multiLevelType w:val="hybridMultilevel"/>
    <w:tmpl w:val="BEDA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74D"/>
    <w:multiLevelType w:val="hybridMultilevel"/>
    <w:tmpl w:val="6D7E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F87"/>
    <w:multiLevelType w:val="hybridMultilevel"/>
    <w:tmpl w:val="37C4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483"/>
    <w:multiLevelType w:val="hybridMultilevel"/>
    <w:tmpl w:val="BFB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00DC"/>
    <w:multiLevelType w:val="hybridMultilevel"/>
    <w:tmpl w:val="D7CC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5584"/>
    <w:multiLevelType w:val="hybridMultilevel"/>
    <w:tmpl w:val="E30C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7176"/>
    <w:multiLevelType w:val="hybridMultilevel"/>
    <w:tmpl w:val="40AE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61C"/>
    <w:multiLevelType w:val="hybridMultilevel"/>
    <w:tmpl w:val="A352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4143"/>
    <w:multiLevelType w:val="hybridMultilevel"/>
    <w:tmpl w:val="833A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58D6"/>
    <w:multiLevelType w:val="hybridMultilevel"/>
    <w:tmpl w:val="D20C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E52E0"/>
    <w:multiLevelType w:val="hybridMultilevel"/>
    <w:tmpl w:val="C156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296C"/>
    <w:multiLevelType w:val="hybridMultilevel"/>
    <w:tmpl w:val="A62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321F"/>
    <w:multiLevelType w:val="hybridMultilevel"/>
    <w:tmpl w:val="3A68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E6B"/>
    <w:multiLevelType w:val="hybridMultilevel"/>
    <w:tmpl w:val="78C4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F3701"/>
    <w:multiLevelType w:val="hybridMultilevel"/>
    <w:tmpl w:val="9006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276AB"/>
    <w:multiLevelType w:val="hybridMultilevel"/>
    <w:tmpl w:val="B7C6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E68FB"/>
    <w:multiLevelType w:val="hybridMultilevel"/>
    <w:tmpl w:val="000E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AE"/>
    <w:rsid w:val="0002281F"/>
    <w:rsid w:val="000E2BF6"/>
    <w:rsid w:val="001460BA"/>
    <w:rsid w:val="00167DA6"/>
    <w:rsid w:val="00176E11"/>
    <w:rsid w:val="001B7045"/>
    <w:rsid w:val="001E56AE"/>
    <w:rsid w:val="00207AAB"/>
    <w:rsid w:val="00213F52"/>
    <w:rsid w:val="002D7023"/>
    <w:rsid w:val="002D7B33"/>
    <w:rsid w:val="004541FF"/>
    <w:rsid w:val="004F3948"/>
    <w:rsid w:val="005516C8"/>
    <w:rsid w:val="00640392"/>
    <w:rsid w:val="006703B0"/>
    <w:rsid w:val="00675D23"/>
    <w:rsid w:val="00685336"/>
    <w:rsid w:val="00686314"/>
    <w:rsid w:val="00711E47"/>
    <w:rsid w:val="007C4A0D"/>
    <w:rsid w:val="008A663E"/>
    <w:rsid w:val="00986B00"/>
    <w:rsid w:val="009E4DB8"/>
    <w:rsid w:val="00A019ED"/>
    <w:rsid w:val="00A26C08"/>
    <w:rsid w:val="00A87B39"/>
    <w:rsid w:val="00C16269"/>
    <w:rsid w:val="00CB0263"/>
    <w:rsid w:val="00CC6B68"/>
    <w:rsid w:val="00E079FE"/>
    <w:rsid w:val="00EB2B28"/>
    <w:rsid w:val="00EC752F"/>
    <w:rsid w:val="00EE703F"/>
    <w:rsid w:val="00F03C26"/>
    <w:rsid w:val="00F22042"/>
    <w:rsid w:val="00F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BF45"/>
  <w15:docId w15:val="{A933FF3F-0B93-4BDA-9C1B-04325E41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AE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E56AE"/>
    <w:pPr>
      <w:snapToGrid w:val="0"/>
      <w:ind w:left="504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56AE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7C4A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52F"/>
    <w:pPr>
      <w:spacing w:line="276" w:lineRule="auto"/>
      <w:ind w:left="720"/>
      <w:contextualSpacing/>
    </w:pPr>
    <w:rPr>
      <w:rFonts w:ascii="Calibri" w:eastAsia="Franklin Gothic Book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0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392"/>
    <w:rPr>
      <w:rFonts w:ascii="Times New Roman" w:eastAsia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92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ngsnorthmedicalpracti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Kingsnorth Medical Practice</vt:lpstr>
    </vt:vector>
  </TitlesOfParts>
  <Company>Kent and Medway NHS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Kingsnorth Medical Practice</dc:title>
  <dc:creator>Sharon Young</dc:creator>
  <cp:lastModifiedBy>Sharon Young</cp:lastModifiedBy>
  <cp:revision>3</cp:revision>
  <cp:lastPrinted>2014-05-13T11:12:00Z</cp:lastPrinted>
  <dcterms:created xsi:type="dcterms:W3CDTF">2016-07-29T11:24:00Z</dcterms:created>
  <dcterms:modified xsi:type="dcterms:W3CDTF">2022-05-24T15:35:00Z</dcterms:modified>
</cp:coreProperties>
</file>