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83D" w14:textId="47378D73" w:rsidR="00E67931" w:rsidRDefault="00212A90" w:rsidP="005927AF">
      <w:pPr>
        <w:pStyle w:val="Heading2"/>
        <w:rPr>
          <w:rFonts w:eastAsia="Times New Roman"/>
          <w:color w:val="AE2573"/>
        </w:rPr>
      </w:pPr>
      <w:r>
        <w:rPr>
          <w:rFonts w:eastAsia="Times New Roman"/>
          <w:color w:val="AE2573"/>
        </w:rPr>
        <w:t xml:space="preserve">Primary </w:t>
      </w:r>
      <w:r w:rsidR="005927AF">
        <w:rPr>
          <w:rFonts w:eastAsia="Times New Roman"/>
          <w:color w:val="AE2573"/>
        </w:rPr>
        <w:t>C</w:t>
      </w:r>
      <w:r>
        <w:rPr>
          <w:rFonts w:eastAsia="Times New Roman"/>
          <w:color w:val="AE2573"/>
        </w:rPr>
        <w:t xml:space="preserve">are </w:t>
      </w:r>
      <w:r w:rsidR="005927AF">
        <w:rPr>
          <w:rFonts w:eastAsia="Times New Roman"/>
          <w:color w:val="AE2573"/>
        </w:rPr>
        <w:t>C</w:t>
      </w:r>
      <w:r>
        <w:rPr>
          <w:rFonts w:eastAsia="Times New Roman"/>
          <w:color w:val="AE2573"/>
        </w:rPr>
        <w:t xml:space="preserve">offee and </w:t>
      </w:r>
      <w:r w:rsidR="005927AF">
        <w:rPr>
          <w:rFonts w:eastAsia="Times New Roman"/>
          <w:color w:val="AE2573"/>
        </w:rPr>
        <w:t>Q</w:t>
      </w:r>
      <w:r>
        <w:rPr>
          <w:rFonts w:eastAsia="Times New Roman"/>
          <w:color w:val="AE2573"/>
        </w:rPr>
        <w:t>uestions</w:t>
      </w:r>
    </w:p>
    <w:p w14:paraId="0ABA675F" w14:textId="77777777" w:rsidR="00B565CD" w:rsidRDefault="00B565CD" w:rsidP="005927AF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1CBC6D5A" w14:textId="7162C4C2" w:rsidR="005927AF" w:rsidRDefault="005927AF" w:rsidP="005927AF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Your next coffee and questions </w:t>
      </w:r>
      <w:proofErr w:type="gramStart"/>
      <w:r>
        <w:rPr>
          <w:rFonts w:ascii="Helvetica" w:eastAsia="Times New Roman" w:hAnsi="Helvetica" w:cs="Helvetica"/>
          <w:color w:val="202020"/>
          <w:sz w:val="24"/>
          <w:szCs w:val="24"/>
        </w:rPr>
        <w:t>is</w:t>
      </w:r>
      <w:proofErr w:type="gramEnd"/>
      <w:r w:rsidR="00D77389">
        <w:rPr>
          <w:rFonts w:ascii="Helvetica" w:eastAsia="Times New Roman" w:hAnsi="Helvetica" w:cs="Helvetica"/>
          <w:color w:val="202020"/>
          <w:sz w:val="24"/>
          <w:szCs w:val="24"/>
        </w:rPr>
        <w:t>: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r w:rsidRPr="005927A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T</w:t>
      </w:r>
      <w:r w:rsidR="00EC4AC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uesday</w:t>
      </w:r>
      <w:r w:rsidRPr="005927A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</w:t>
      </w:r>
      <w:r w:rsidR="002D0E4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7</w:t>
      </w:r>
      <w:r w:rsidR="002D0E47" w:rsidRPr="002D0E47">
        <w:rPr>
          <w:rFonts w:ascii="Helvetica" w:eastAsia="Times New Roman" w:hAnsi="Helvetica" w:cs="Helvetica"/>
          <w:b/>
          <w:bCs/>
          <w:color w:val="202020"/>
          <w:sz w:val="24"/>
          <w:szCs w:val="24"/>
          <w:vertAlign w:val="superscript"/>
        </w:rPr>
        <w:t>th</w:t>
      </w:r>
      <w:r w:rsidR="002D0E4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</w:t>
      </w:r>
      <w:r w:rsidR="00EC4AC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March</w:t>
      </w:r>
      <w:r w:rsidR="00B565CD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2023</w:t>
      </w:r>
      <w:r w:rsidRPr="005927A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at 11.00am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. </w:t>
      </w:r>
    </w:p>
    <w:p w14:paraId="5A0F8164" w14:textId="77777777" w:rsidR="005927AF" w:rsidRDefault="005927AF" w:rsidP="005927AF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7F9C306D" w14:textId="38448B50" w:rsidR="005927AF" w:rsidRDefault="005927AF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Your </w:t>
      </w:r>
      <w:r w:rsidR="00B565CD">
        <w:rPr>
          <w:rFonts w:ascii="Helvetica" w:eastAsia="Times New Roman" w:hAnsi="Helvetica" w:cs="Helvetica"/>
          <w:color w:val="202020"/>
          <w:sz w:val="24"/>
          <w:szCs w:val="24"/>
        </w:rPr>
        <w:t>topic is</w:t>
      </w:r>
      <w:r w:rsidR="00A5314F">
        <w:rPr>
          <w:rFonts w:ascii="Helvetica" w:eastAsia="Times New Roman" w:hAnsi="Helvetica" w:cs="Helvetica"/>
          <w:color w:val="202020"/>
          <w:sz w:val="24"/>
          <w:szCs w:val="24"/>
        </w:rPr>
        <w:t>: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‘</w:t>
      </w:r>
      <w:r w:rsidR="00EC4AC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Hypertension</w:t>
      </w:r>
      <w:r w:rsidR="006E70B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Management</w:t>
      </w:r>
      <w:r w:rsidR="00EC4AC7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’</w:t>
      </w:r>
      <w:r w:rsidR="00EC4AC7">
        <w:rPr>
          <w:rFonts w:ascii="Helvetica" w:eastAsia="Times New Roman" w:hAnsi="Helvetica" w:cs="Helvetica"/>
          <w:color w:val="202020"/>
          <w:sz w:val="24"/>
          <w:szCs w:val="24"/>
        </w:rPr>
        <w:t>.</w:t>
      </w:r>
    </w:p>
    <w:p w14:paraId="7917F68C" w14:textId="275A63EE" w:rsidR="00EC4AC7" w:rsidRDefault="00EC4AC7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51B859BB" w14:textId="6BE7AED3" w:rsidR="00EC4AC7" w:rsidRDefault="00EC4AC7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F</w:t>
      </w:r>
      <w:r w:rsidR="00D77389">
        <w:rPr>
          <w:rFonts w:ascii="Helvetica" w:eastAsia="Times New Roman" w:hAnsi="Helvetica" w:cs="Helvetica"/>
          <w:color w:val="202020"/>
          <w:sz w:val="24"/>
          <w:szCs w:val="24"/>
        </w:rPr>
        <w:t>urther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r w:rsidR="00D77389">
        <w:rPr>
          <w:rFonts w:ascii="Helvetica" w:eastAsia="Times New Roman" w:hAnsi="Helvetica" w:cs="Helvetica"/>
          <w:color w:val="202020"/>
          <w:sz w:val="24"/>
          <w:szCs w:val="24"/>
        </w:rPr>
        <w:t xml:space="preserve">to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the bulletin</w:t>
      </w:r>
      <w:r w:rsidR="00D77389">
        <w:rPr>
          <w:rFonts w:ascii="Helvetica" w:eastAsia="Times New Roman" w:hAnsi="Helvetica" w:cs="Helvetica"/>
          <w:color w:val="202020"/>
          <w:sz w:val="24"/>
          <w:szCs w:val="24"/>
        </w:rPr>
        <w:t xml:space="preserve"> item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from Dr Krish </w:t>
      </w:r>
      <w:proofErr w:type="spellStart"/>
      <w:r>
        <w:rPr>
          <w:rFonts w:ascii="Helvetica" w:eastAsia="Times New Roman" w:hAnsi="Helvetica" w:cs="Helvetica"/>
          <w:color w:val="202020"/>
          <w:sz w:val="24"/>
          <w:szCs w:val="24"/>
        </w:rPr>
        <w:t>Bhanot</w:t>
      </w:r>
      <w:proofErr w:type="spellEnd"/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, </w:t>
      </w:r>
      <w:r w:rsidR="00D77389" w:rsidRPr="00D77389">
        <w:rPr>
          <w:rFonts w:ascii="Helvetica" w:eastAsia="Times New Roman" w:hAnsi="Helvetica" w:cs="Helvetica"/>
          <w:color w:val="202020"/>
          <w:sz w:val="24"/>
          <w:szCs w:val="24"/>
        </w:rPr>
        <w:t xml:space="preserve">Clinical Lead for CVD, </w:t>
      </w:r>
      <w:r w:rsidR="00D77389">
        <w:rPr>
          <w:rFonts w:ascii="Helvetica" w:eastAsia="Times New Roman" w:hAnsi="Helvetica" w:cs="Helvetica"/>
          <w:color w:val="202020"/>
          <w:sz w:val="24"/>
          <w:szCs w:val="24"/>
        </w:rPr>
        <w:t xml:space="preserve">informing all practices that they have access to </w:t>
      </w:r>
      <w:proofErr w:type="spellStart"/>
      <w:r w:rsidR="00D77389" w:rsidRPr="00115EE4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Accurx</w:t>
      </w:r>
      <w:proofErr w:type="spellEnd"/>
      <w:r w:rsidR="00D77389" w:rsidRPr="00115EE4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 xml:space="preserve"> </w:t>
      </w:r>
      <w:r w:rsidR="00D77389" w:rsidRPr="00115EE4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Florey Plus and Batch Messaging &amp; Appointment Reminders until 1 April 2023</w:t>
      </w:r>
      <w:r w:rsidR="006E70B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,</w:t>
      </w:r>
      <w:r w:rsidR="00D77389"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>w</w:t>
      </w:r>
      <w:r w:rsidR="00D77389">
        <w:rPr>
          <w:rFonts w:ascii="Helvetica" w:eastAsia="Times New Roman" w:hAnsi="Helvetica" w:cs="Helvetica"/>
          <w:color w:val="202020"/>
          <w:sz w:val="24"/>
          <w:szCs w:val="24"/>
        </w:rPr>
        <w:t>e invite all practices to attend the next Coffee and Questions.</w:t>
      </w:r>
    </w:p>
    <w:p w14:paraId="30468C3C" w14:textId="1D7E996A" w:rsidR="00115EE4" w:rsidRDefault="00115EE4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289490D4" w14:textId="5BA09009" w:rsidR="00115EE4" w:rsidRDefault="00115EE4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The session will inform practices of the support available to them over the next month which includes – identif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 xml:space="preserve">ication of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patient cohort suitable for batch messaging via an Ardens search and signposting patients to BP checks in 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 xml:space="preserve">the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local community. </w:t>
      </w:r>
    </w:p>
    <w:p w14:paraId="58F01E28" w14:textId="14F09820" w:rsidR="00D77389" w:rsidRDefault="00D77389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6D08D332" w14:textId="7262D788" w:rsidR="00115EE4" w:rsidRDefault="00115EE4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We also 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>have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additional support available 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 xml:space="preserve">to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practices who might be undertaking their own 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 xml:space="preserve">BP checks/hypertension management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event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 xml:space="preserve"> over the next month. </w:t>
      </w:r>
    </w:p>
    <w:p w14:paraId="52CCC6B9" w14:textId="77777777" w:rsidR="00115EE4" w:rsidRDefault="00115EE4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3A188F87" w14:textId="42FF4B40" w:rsidR="00D77389" w:rsidRDefault="00D77389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In attendance will be:</w:t>
      </w:r>
    </w:p>
    <w:p w14:paraId="15B74032" w14:textId="32268B1E" w:rsidR="00D77389" w:rsidRDefault="00D77389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0BB3C648" w14:textId="06FB48E8" w:rsidR="00D77389" w:rsidRDefault="00D77389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Dr Krish </w:t>
      </w:r>
      <w:proofErr w:type="spellStart"/>
      <w:r>
        <w:rPr>
          <w:rFonts w:ascii="Helvetica" w:eastAsia="Times New Roman" w:hAnsi="Helvetica" w:cs="Helvetica"/>
          <w:color w:val="202020"/>
          <w:sz w:val="24"/>
          <w:szCs w:val="24"/>
        </w:rPr>
        <w:t>Bhano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t</w:t>
      </w:r>
      <w:proofErr w:type="spellEnd"/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–</w:t>
      </w:r>
      <w:r w:rsidR="00115EE4"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24"/>
          <w:szCs w:val="24"/>
        </w:rPr>
        <w:t>Accurx</w:t>
      </w:r>
      <w:proofErr w:type="spellEnd"/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r w:rsidR="00115EE4">
        <w:rPr>
          <w:rFonts w:ascii="Helvetica" w:eastAsia="Times New Roman" w:hAnsi="Helvetica" w:cs="Helvetica"/>
          <w:color w:val="202020"/>
          <w:sz w:val="24"/>
          <w:szCs w:val="24"/>
        </w:rPr>
        <w:t>I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nitiative</w:t>
      </w:r>
    </w:p>
    <w:p w14:paraId="670E3974" w14:textId="3C46C104" w:rsidR="00115EE4" w:rsidRDefault="00115EE4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Ardens – Clinical Searches </w:t>
      </w:r>
    </w:p>
    <w:p w14:paraId="7C273F41" w14:textId="1E6A33F6" w:rsidR="00D77389" w:rsidRDefault="00D77389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EK360 –</w:t>
      </w:r>
      <w:r w:rsidR="00115EE4"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Hypertension Heroes</w:t>
      </w:r>
      <w:r w:rsidR="00115EE4">
        <w:rPr>
          <w:rFonts w:ascii="Helvetica" w:eastAsia="Times New Roman" w:hAnsi="Helvetica" w:cs="Helvetica"/>
          <w:color w:val="202020"/>
          <w:sz w:val="24"/>
          <w:szCs w:val="24"/>
        </w:rPr>
        <w:t xml:space="preserve"> BP checks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</w:p>
    <w:p w14:paraId="24BB9EC9" w14:textId="39FF7380" w:rsidR="00D77389" w:rsidRDefault="00D77389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Naomi</w:t>
      </w:r>
      <w:r w:rsidR="00115EE4">
        <w:rPr>
          <w:rFonts w:ascii="Helvetica" w:eastAsia="Times New Roman" w:hAnsi="Helvetica" w:cs="Helvetica"/>
          <w:color w:val="202020"/>
          <w:sz w:val="24"/>
          <w:szCs w:val="24"/>
        </w:rPr>
        <w:t xml:space="preserve"> Finch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r w:rsidR="00115EE4">
        <w:rPr>
          <w:rFonts w:ascii="Helvetica" w:eastAsia="Times New Roman" w:hAnsi="Helvetica" w:cs="Helvetica"/>
          <w:color w:val="202020"/>
          <w:sz w:val="24"/>
          <w:szCs w:val="24"/>
        </w:rPr>
        <w:t>– Community Pharmacy BP checks</w:t>
      </w:r>
    </w:p>
    <w:p w14:paraId="17FED988" w14:textId="26EBFCB1" w:rsidR="006E70BF" w:rsidRDefault="006E70BF" w:rsidP="00133611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1D1F7A79" w14:textId="766BD7FF" w:rsidR="00B565CD" w:rsidRDefault="006E70BF" w:rsidP="00212A90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A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diary invite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has been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sent to all practice managers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, please share with colleagues from the wider team.</w:t>
      </w:r>
    </w:p>
    <w:p w14:paraId="12615FE2" w14:textId="77777777" w:rsidR="00A5314F" w:rsidRPr="00A5314F" w:rsidRDefault="00A5314F" w:rsidP="00212A90">
      <w:pPr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60E26B96" w14:textId="1149A878" w:rsidR="00336EA1" w:rsidRDefault="00DC6A5B" w:rsidP="00212A90">
      <w:pPr>
        <w:rPr>
          <w:rStyle w:val="Hyperlink"/>
          <w:rFonts w:ascii="Helvetica" w:eastAsia="Times New Roman" w:hAnsi="Helvetica" w:cs="Helvetica"/>
          <w:color w:val="007C89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For any further information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 xml:space="preserve">, or if you’d like to request a diary invite, </w:t>
      </w:r>
      <w:r w:rsidR="00212A90">
        <w:rPr>
          <w:rFonts w:ascii="Helvetica" w:eastAsia="Times New Roman" w:hAnsi="Helvetica" w:cs="Helvetica"/>
          <w:color w:val="202020"/>
          <w:sz w:val="24"/>
          <w:szCs w:val="24"/>
        </w:rPr>
        <w:t>please email</w:t>
      </w:r>
      <w:r w:rsidR="006E70BF">
        <w:rPr>
          <w:rFonts w:ascii="Helvetica" w:eastAsia="Times New Roman" w:hAnsi="Helvetica" w:cs="Helvetica"/>
          <w:color w:val="202020"/>
          <w:sz w:val="24"/>
          <w:szCs w:val="24"/>
        </w:rPr>
        <w:t>:</w:t>
      </w:r>
      <w:r w:rsidR="00212A90">
        <w:rPr>
          <w:rFonts w:ascii="Helvetica" w:eastAsia="Times New Roman" w:hAnsi="Helvetica" w:cs="Helvetica"/>
          <w:color w:val="202020"/>
          <w:sz w:val="24"/>
          <w:szCs w:val="24"/>
        </w:rPr>
        <w:t xml:space="preserve"> </w:t>
      </w:r>
      <w:hyperlink r:id="rId5" w:history="1">
        <w:r w:rsidR="00212A90">
          <w:rPr>
            <w:rStyle w:val="Hyperlink"/>
            <w:rFonts w:ascii="Helvetica" w:eastAsia="Times New Roman" w:hAnsi="Helvetica" w:cs="Helvetica"/>
            <w:color w:val="007C89"/>
            <w:sz w:val="24"/>
            <w:szCs w:val="24"/>
          </w:rPr>
          <w:t>kmicb.pchealthoutcomes@nhs.net</w:t>
        </w:r>
      </w:hyperlink>
    </w:p>
    <w:p w14:paraId="7E0DDBE3" w14:textId="74B99C35" w:rsidR="00E67931" w:rsidRDefault="00E67931" w:rsidP="00212A90">
      <w:pPr>
        <w:rPr>
          <w:rStyle w:val="Hyperlink"/>
          <w:rFonts w:ascii="Helvetica" w:eastAsia="Times New Roman" w:hAnsi="Helvetica" w:cs="Helvetica"/>
          <w:color w:val="007C89"/>
          <w:sz w:val="24"/>
          <w:szCs w:val="24"/>
        </w:rPr>
      </w:pPr>
    </w:p>
    <w:sectPr w:rsidR="00E67931" w:rsidSect="0028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A03"/>
    <w:multiLevelType w:val="hybridMultilevel"/>
    <w:tmpl w:val="2EFA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0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90"/>
    <w:rsid w:val="000308A4"/>
    <w:rsid w:val="000E419C"/>
    <w:rsid w:val="00115EE4"/>
    <w:rsid w:val="00133611"/>
    <w:rsid w:val="0019125C"/>
    <w:rsid w:val="001A6219"/>
    <w:rsid w:val="00212A90"/>
    <w:rsid w:val="00236EF1"/>
    <w:rsid w:val="00283932"/>
    <w:rsid w:val="002D0E47"/>
    <w:rsid w:val="00336EA1"/>
    <w:rsid w:val="00371AFC"/>
    <w:rsid w:val="004707B4"/>
    <w:rsid w:val="005927AF"/>
    <w:rsid w:val="006E70BF"/>
    <w:rsid w:val="00757801"/>
    <w:rsid w:val="007E443D"/>
    <w:rsid w:val="00820AA7"/>
    <w:rsid w:val="009060C5"/>
    <w:rsid w:val="009A0348"/>
    <w:rsid w:val="009D61A6"/>
    <w:rsid w:val="00A23A9A"/>
    <w:rsid w:val="00A5314F"/>
    <w:rsid w:val="00AC1C42"/>
    <w:rsid w:val="00B565CD"/>
    <w:rsid w:val="00B77CE6"/>
    <w:rsid w:val="00BB2F1B"/>
    <w:rsid w:val="00BB5CF5"/>
    <w:rsid w:val="00C46699"/>
    <w:rsid w:val="00D77389"/>
    <w:rsid w:val="00DB4F6B"/>
    <w:rsid w:val="00DC6A5B"/>
    <w:rsid w:val="00E426BE"/>
    <w:rsid w:val="00E67931"/>
    <w:rsid w:val="00EC4AC7"/>
    <w:rsid w:val="00F14F2F"/>
    <w:rsid w:val="00F6255B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7F4E"/>
  <w15:chartTrackingRefBased/>
  <w15:docId w15:val="{CCB4F24C-4CF5-4AB2-A865-0C994614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9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212A90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2A90"/>
    <w:rPr>
      <w:rFonts w:ascii="Helvetica" w:hAnsi="Helvetica" w:cs="Helvetica"/>
      <w:b/>
      <w:bCs/>
      <w:color w:val="202020"/>
      <w:sz w:val="33"/>
      <w:szCs w:val="33"/>
      <w:lang w:eastAsia="en-GB"/>
    </w:rPr>
  </w:style>
  <w:style w:type="character" w:styleId="Strong">
    <w:name w:val="Strong"/>
    <w:basedOn w:val="DefaultParagraphFont"/>
    <w:uiPriority w:val="22"/>
    <w:qFormat/>
    <w:rsid w:val="00212A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icb.pchealthoutcomes@nhs.net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E61CD-CF2A-4290-B393-1CA45BE84DB5}"/>
</file>

<file path=customXml/itemProps2.xml><?xml version="1.0" encoding="utf-8"?>
<ds:datastoreItem xmlns:ds="http://schemas.openxmlformats.org/officeDocument/2006/customXml" ds:itemID="{453C04EE-CF79-42BD-9E5F-245558704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FENTTIMAN, Kathy (NHS KENT AND MEDWAY ICB - 91Q)</dc:creator>
  <cp:keywords/>
  <dc:description/>
  <cp:lastModifiedBy>RENNIE, Natalie (NHS KENT AND MEDWAY ICB - 91Q)</cp:lastModifiedBy>
  <cp:revision>2</cp:revision>
  <dcterms:created xsi:type="dcterms:W3CDTF">2023-03-02T15:39:00Z</dcterms:created>
  <dcterms:modified xsi:type="dcterms:W3CDTF">2023-03-02T15:39:00Z</dcterms:modified>
</cp:coreProperties>
</file>