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7E474" w14:textId="6C76D482" w:rsidR="00F33CE9" w:rsidRDefault="00F33CE9" w:rsidP="00F33CE9">
      <w:pPr>
        <w:pStyle w:val="NormalWeb"/>
        <w:spacing w:before="0" w:beforeAutospacing="0" w:after="0" w:afterAutospacing="0"/>
        <w:jc w:val="right"/>
        <w:rPr>
          <w:rFonts w:ascii="Helvetica Neue" w:hAnsi="Helvetica Neue"/>
          <w:b/>
          <w:bCs/>
          <w:sz w:val="20"/>
          <w:szCs w:val="20"/>
        </w:rPr>
      </w:pPr>
      <w:r>
        <w:rPr>
          <w:rFonts w:ascii="Helvetica Neue" w:hAnsi="Helvetica Neue"/>
          <w:noProof/>
          <w:sz w:val="20"/>
          <w:szCs w:val="20"/>
        </w:rPr>
        <w:drawing>
          <wp:inline distT="0" distB="0" distL="0" distR="0" wp14:anchorId="25C37F95" wp14:editId="64187753">
            <wp:extent cx="2355645" cy="1162685"/>
            <wp:effectExtent l="0" t="0" r="698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82995" cy="1176184"/>
                    </a:xfrm>
                    <a:prstGeom prst="rect">
                      <a:avLst/>
                    </a:prstGeom>
                  </pic:spPr>
                </pic:pic>
              </a:graphicData>
            </a:graphic>
          </wp:inline>
        </w:drawing>
      </w:r>
    </w:p>
    <w:p w14:paraId="2C864DA4" w14:textId="77777777" w:rsidR="00F33CE9" w:rsidRDefault="00F33CE9" w:rsidP="00F70ED1">
      <w:pPr>
        <w:pStyle w:val="NormalWeb"/>
        <w:spacing w:before="0" w:beforeAutospacing="0" w:after="0" w:afterAutospacing="0"/>
        <w:rPr>
          <w:rFonts w:ascii="Helvetica Neue" w:hAnsi="Helvetica Neue"/>
          <w:b/>
          <w:bCs/>
          <w:sz w:val="20"/>
          <w:szCs w:val="20"/>
        </w:rPr>
      </w:pPr>
    </w:p>
    <w:p w14:paraId="156E25B3" w14:textId="77777777" w:rsidR="00F33CE9" w:rsidRDefault="00F33CE9" w:rsidP="00F70ED1">
      <w:pPr>
        <w:pStyle w:val="NormalWeb"/>
        <w:spacing w:before="0" w:beforeAutospacing="0" w:after="0" w:afterAutospacing="0"/>
        <w:rPr>
          <w:rFonts w:ascii="Helvetica Neue" w:hAnsi="Helvetica Neue"/>
          <w:b/>
          <w:bCs/>
          <w:sz w:val="20"/>
          <w:szCs w:val="20"/>
        </w:rPr>
      </w:pPr>
    </w:p>
    <w:p w14:paraId="19C3B827" w14:textId="77777777" w:rsidR="00F33CE9" w:rsidRDefault="00F33CE9" w:rsidP="00F70ED1">
      <w:pPr>
        <w:pStyle w:val="NormalWeb"/>
        <w:spacing w:before="0" w:beforeAutospacing="0" w:after="0" w:afterAutospacing="0"/>
        <w:rPr>
          <w:rFonts w:ascii="Helvetica Neue" w:hAnsi="Helvetica Neue"/>
          <w:b/>
          <w:bCs/>
          <w:sz w:val="20"/>
          <w:szCs w:val="20"/>
        </w:rPr>
      </w:pPr>
    </w:p>
    <w:p w14:paraId="24759B64" w14:textId="3DA90F7B" w:rsidR="00F33CE9" w:rsidRDefault="00F70ED1" w:rsidP="00F70ED1">
      <w:pPr>
        <w:pStyle w:val="NormalWeb"/>
        <w:spacing w:before="0" w:beforeAutospacing="0" w:after="0" w:afterAutospacing="0"/>
        <w:rPr>
          <w:rFonts w:ascii="Helvetica Neue" w:hAnsi="Helvetica Neue"/>
          <w:b/>
          <w:bCs/>
          <w:sz w:val="20"/>
          <w:szCs w:val="20"/>
        </w:rPr>
      </w:pPr>
      <w:r>
        <w:rPr>
          <w:rFonts w:ascii="Helvetica Neue" w:hAnsi="Helvetica Neue"/>
          <w:b/>
          <w:bCs/>
          <w:sz w:val="20"/>
          <w:szCs w:val="20"/>
        </w:rPr>
        <w:t>Improving Hypertension Treatment Rates in Kent and Medway</w:t>
      </w:r>
    </w:p>
    <w:p w14:paraId="63D789A2" w14:textId="224122F8" w:rsidR="00F70ED1" w:rsidRDefault="00F70ED1" w:rsidP="00F70ED1">
      <w:pPr>
        <w:pStyle w:val="NormalWeb"/>
        <w:spacing w:before="0" w:beforeAutospacing="0" w:after="0" w:afterAutospacing="0"/>
        <w:rPr>
          <w:rFonts w:ascii="Helvetica Neue" w:hAnsi="Helvetica Neue"/>
          <w:sz w:val="20"/>
          <w:szCs w:val="20"/>
        </w:rPr>
      </w:pPr>
    </w:p>
    <w:p w14:paraId="5EC80156" w14:textId="77777777" w:rsidR="00F70ED1" w:rsidRDefault="00F70ED1" w:rsidP="00F70ED1">
      <w:pPr>
        <w:pStyle w:val="NormalWeb"/>
        <w:spacing w:before="0" w:beforeAutospacing="0" w:after="0" w:afterAutospacing="0"/>
        <w:rPr>
          <w:rFonts w:ascii="Helvetica Neue" w:hAnsi="Helvetica Neue"/>
          <w:sz w:val="20"/>
          <w:szCs w:val="20"/>
        </w:rPr>
      </w:pPr>
    </w:p>
    <w:p w14:paraId="39E83941" w14:textId="77777777" w:rsidR="00F70ED1" w:rsidRDefault="00F70ED1" w:rsidP="00F70ED1">
      <w:pPr>
        <w:pStyle w:val="NormalWeb"/>
        <w:spacing w:before="0" w:beforeAutospacing="0" w:after="0" w:afterAutospacing="0"/>
        <w:rPr>
          <w:rFonts w:ascii="Helvetica Neue" w:hAnsi="Helvetica Neue"/>
          <w:sz w:val="20"/>
          <w:szCs w:val="20"/>
        </w:rPr>
      </w:pPr>
      <w:r>
        <w:rPr>
          <w:rFonts w:ascii="Helvetica Neue" w:hAnsi="Helvetica Neue"/>
          <w:sz w:val="20"/>
          <w:szCs w:val="20"/>
        </w:rPr>
        <w:t xml:space="preserve">I am writing to you to draw your attention to an important issue in our region. As you may be aware, </w:t>
      </w:r>
      <w:r>
        <w:rPr>
          <w:rFonts w:ascii="Helvetica Neue" w:hAnsi="Helvetica Neue"/>
          <w:b/>
          <w:bCs/>
          <w:sz w:val="20"/>
          <w:szCs w:val="20"/>
        </w:rPr>
        <w:t>Kent and Medway have the lowest treatment to target rate for patients with known hypertension in the country</w:t>
      </w:r>
      <w:r>
        <w:rPr>
          <w:rFonts w:ascii="Helvetica Neue" w:hAnsi="Helvetica Neue"/>
          <w:sz w:val="20"/>
          <w:szCs w:val="20"/>
        </w:rPr>
        <w:t>. This means that many patients are not receiving the appropriate treatment, which can have serious implications for the patient as well our health and care systems. </w:t>
      </w:r>
    </w:p>
    <w:p w14:paraId="1CE93381" w14:textId="77777777" w:rsidR="00F70ED1" w:rsidRDefault="00F70ED1" w:rsidP="00F70ED1">
      <w:pPr>
        <w:pStyle w:val="NormalWeb"/>
        <w:spacing w:before="0" w:beforeAutospacing="0" w:after="0" w:afterAutospacing="0"/>
        <w:rPr>
          <w:rFonts w:ascii="Helvetica Neue" w:hAnsi="Helvetica Neue"/>
          <w:sz w:val="20"/>
          <w:szCs w:val="20"/>
        </w:rPr>
      </w:pPr>
    </w:p>
    <w:p w14:paraId="39699AE1" w14:textId="6AB2E7F6" w:rsidR="00F70ED1" w:rsidRDefault="00F70ED1" w:rsidP="00F70ED1">
      <w:pPr>
        <w:pStyle w:val="NormalWeb"/>
        <w:spacing w:before="0" w:beforeAutospacing="0" w:after="0" w:afterAutospacing="0"/>
        <w:rPr>
          <w:rFonts w:ascii="Helvetica Neue" w:hAnsi="Helvetica Neue"/>
          <w:sz w:val="20"/>
          <w:szCs w:val="20"/>
        </w:rPr>
      </w:pPr>
      <w:r>
        <w:rPr>
          <w:rFonts w:ascii="Helvetica Neue" w:hAnsi="Helvetica Neue"/>
          <w:sz w:val="20"/>
          <w:szCs w:val="20"/>
        </w:rPr>
        <w:t>In order to improve, we need to work together as a system to identify and address the root causes of this issue and work is ongoing to do this. In the meantime, the end of the QOF year is only 4weeks away, so we were keen to try and provide some short-term help to practices and evaluate future ways we could address this need. </w:t>
      </w:r>
    </w:p>
    <w:p w14:paraId="23677A5D" w14:textId="77777777" w:rsidR="00F70ED1" w:rsidRDefault="00F70ED1" w:rsidP="00F70ED1">
      <w:pPr>
        <w:pStyle w:val="NormalWeb"/>
        <w:spacing w:before="0" w:beforeAutospacing="0" w:after="0" w:afterAutospacing="0"/>
        <w:rPr>
          <w:rFonts w:ascii="Helvetica Neue" w:hAnsi="Helvetica Neue"/>
          <w:sz w:val="20"/>
          <w:szCs w:val="20"/>
        </w:rPr>
      </w:pPr>
    </w:p>
    <w:p w14:paraId="53CE0658" w14:textId="77777777" w:rsidR="00F70ED1" w:rsidRDefault="00F70ED1" w:rsidP="00F70ED1">
      <w:pPr>
        <w:pStyle w:val="NormalWeb"/>
        <w:spacing w:before="0" w:beforeAutospacing="0" w:after="0" w:afterAutospacing="0"/>
        <w:rPr>
          <w:rFonts w:ascii="Helvetica Neue" w:hAnsi="Helvetica Neue"/>
          <w:sz w:val="20"/>
          <w:szCs w:val="20"/>
        </w:rPr>
      </w:pPr>
      <w:r>
        <w:rPr>
          <w:rFonts w:ascii="Helvetica Neue" w:hAnsi="Helvetica Neue"/>
          <w:sz w:val="20"/>
          <w:szCs w:val="20"/>
        </w:rPr>
        <w:t xml:space="preserve">We are pleased to announce that </w:t>
      </w:r>
      <w:proofErr w:type="spellStart"/>
      <w:r>
        <w:rPr>
          <w:rFonts w:ascii="Helvetica Neue" w:hAnsi="Helvetica Neue"/>
          <w:b/>
          <w:bCs/>
          <w:sz w:val="20"/>
          <w:szCs w:val="20"/>
        </w:rPr>
        <w:t>Accurx</w:t>
      </w:r>
      <w:proofErr w:type="spellEnd"/>
      <w:r>
        <w:rPr>
          <w:rFonts w:ascii="Helvetica Neue" w:hAnsi="Helvetica Neue"/>
          <w:b/>
          <w:bCs/>
          <w:sz w:val="20"/>
          <w:szCs w:val="20"/>
        </w:rPr>
        <w:t xml:space="preserve"> has agreed to a free one-month pilot, ending on March 31st, 2023, where they will give access to Florey Plus (including the Blood Pressure and 7 Day Blood Pressure) and Batch messaging for every practice across Kent and Medway</w:t>
      </w:r>
      <w:r>
        <w:rPr>
          <w:rFonts w:ascii="Helvetica Neue" w:hAnsi="Helvetica Neue"/>
          <w:sz w:val="20"/>
          <w:szCs w:val="20"/>
        </w:rPr>
        <w:t>. The Integrated Care Board (ICB) has agreed to pay for the cost of the texts (SMS fragments) to support this initiative. </w:t>
      </w:r>
    </w:p>
    <w:p w14:paraId="21D63F87" w14:textId="77777777" w:rsidR="00F70ED1" w:rsidRDefault="00F70ED1" w:rsidP="00F70ED1">
      <w:pPr>
        <w:pStyle w:val="NormalWeb"/>
        <w:spacing w:before="0" w:beforeAutospacing="0" w:after="0" w:afterAutospacing="0"/>
        <w:rPr>
          <w:rFonts w:ascii="Helvetica Neue" w:hAnsi="Helvetica Neue"/>
          <w:sz w:val="20"/>
          <w:szCs w:val="20"/>
        </w:rPr>
      </w:pPr>
    </w:p>
    <w:p w14:paraId="334FE48D" w14:textId="77777777" w:rsidR="00F70ED1" w:rsidRDefault="00F70ED1" w:rsidP="00F70ED1">
      <w:pPr>
        <w:pStyle w:val="NormalWeb"/>
        <w:spacing w:before="0" w:beforeAutospacing="0" w:after="0" w:afterAutospacing="0"/>
        <w:rPr>
          <w:rFonts w:ascii="Helvetica Neue" w:hAnsi="Helvetica Neue"/>
          <w:sz w:val="20"/>
          <w:szCs w:val="20"/>
        </w:rPr>
      </w:pPr>
      <w:r>
        <w:rPr>
          <w:rFonts w:ascii="Helvetica Neue" w:hAnsi="Helvetica Neue"/>
          <w:b/>
          <w:bCs/>
          <w:sz w:val="20"/>
          <w:szCs w:val="20"/>
        </w:rPr>
        <w:t>To note: </w:t>
      </w:r>
    </w:p>
    <w:p w14:paraId="1344BCD0" w14:textId="137AF4C0" w:rsidR="00F70ED1" w:rsidRDefault="00F70ED1" w:rsidP="00F70ED1">
      <w:pPr>
        <w:numPr>
          <w:ilvl w:val="0"/>
          <w:numId w:val="1"/>
        </w:numPr>
        <w:rPr>
          <w:rFonts w:ascii="Helvetica Neue" w:eastAsia="Times New Roman" w:hAnsi="Helvetica Neue"/>
          <w:sz w:val="20"/>
          <w:szCs w:val="20"/>
        </w:rPr>
      </w:pPr>
      <w:r>
        <w:rPr>
          <w:rFonts w:ascii="Helvetica Neue" w:eastAsia="Times New Roman" w:hAnsi="Helvetica Neue"/>
          <w:sz w:val="20"/>
          <w:szCs w:val="20"/>
        </w:rPr>
        <w:t xml:space="preserve">This is a pilot until 31 March 2023, and we will evaluate the outcomes thereafter and make recommendations to the Executive Team for future scalability.  </w:t>
      </w:r>
    </w:p>
    <w:p w14:paraId="62474F87" w14:textId="7D2C44FA" w:rsidR="00F70ED1" w:rsidRDefault="00F70ED1" w:rsidP="00F70ED1">
      <w:pPr>
        <w:numPr>
          <w:ilvl w:val="0"/>
          <w:numId w:val="1"/>
        </w:numPr>
        <w:rPr>
          <w:rFonts w:ascii="Helvetica Neue" w:eastAsia="Times New Roman" w:hAnsi="Helvetica Neue"/>
          <w:sz w:val="20"/>
          <w:szCs w:val="20"/>
        </w:rPr>
      </w:pPr>
      <w:r>
        <w:rPr>
          <w:rFonts w:ascii="Helvetica Neue" w:eastAsia="Times New Roman" w:hAnsi="Helvetica Neue"/>
          <w:sz w:val="20"/>
          <w:szCs w:val="20"/>
        </w:rPr>
        <w:t xml:space="preserve">You will have full access to batch messaging module, but </w:t>
      </w:r>
      <w:r>
        <w:rPr>
          <w:rFonts w:ascii="Helvetica Neue" w:eastAsia="Times New Roman" w:hAnsi="Helvetica Neue"/>
          <w:b/>
          <w:bCs/>
          <w:sz w:val="20"/>
          <w:szCs w:val="20"/>
        </w:rPr>
        <w:t>we ask that you only use this for the purposes of Hypertension only</w:t>
      </w:r>
      <w:r>
        <w:rPr>
          <w:rFonts w:ascii="Helvetica Neue" w:eastAsia="Times New Roman" w:hAnsi="Helvetica Neue"/>
          <w:sz w:val="20"/>
          <w:szCs w:val="20"/>
        </w:rPr>
        <w:t>. The ICB has covered the cost of the extra SMS fragments until 31 March 2023.</w:t>
      </w:r>
    </w:p>
    <w:p w14:paraId="20808F02" w14:textId="77777777" w:rsidR="00F70ED1" w:rsidRDefault="00F70ED1" w:rsidP="00F70ED1">
      <w:pPr>
        <w:pStyle w:val="NormalWeb"/>
        <w:spacing w:before="0" w:beforeAutospacing="0" w:after="0" w:afterAutospacing="0"/>
        <w:rPr>
          <w:rFonts w:ascii="Helvetica Neue" w:hAnsi="Helvetica Neue"/>
          <w:sz w:val="20"/>
          <w:szCs w:val="20"/>
        </w:rPr>
      </w:pPr>
    </w:p>
    <w:p w14:paraId="7EFAFB5E" w14:textId="77777777" w:rsidR="00F70ED1" w:rsidRDefault="00F70ED1" w:rsidP="00F70ED1">
      <w:pPr>
        <w:pStyle w:val="NormalWeb"/>
        <w:spacing w:before="0" w:beforeAutospacing="0" w:after="0" w:afterAutospacing="0"/>
        <w:rPr>
          <w:rFonts w:ascii="Helvetica Neue" w:hAnsi="Helvetica Neue"/>
          <w:sz w:val="20"/>
          <w:szCs w:val="20"/>
        </w:rPr>
      </w:pPr>
      <w:r>
        <w:rPr>
          <w:rFonts w:ascii="Helvetica Neue" w:hAnsi="Helvetica Neue"/>
          <w:sz w:val="20"/>
          <w:szCs w:val="20"/>
        </w:rPr>
        <w:t>As well as the Digital PLTs currently running, we will be providing additional information and training sessions to help you make the most of these resources. Here are some resources in the meantime:</w:t>
      </w:r>
    </w:p>
    <w:p w14:paraId="7D8A3576" w14:textId="77777777" w:rsidR="00F70ED1" w:rsidRDefault="00F70ED1" w:rsidP="00F70ED1">
      <w:pPr>
        <w:pStyle w:val="NormalWeb"/>
        <w:spacing w:before="0" w:beforeAutospacing="0" w:after="0" w:afterAutospacing="0"/>
        <w:rPr>
          <w:rFonts w:ascii="Helvetica Neue" w:hAnsi="Helvetica Neue"/>
          <w:sz w:val="20"/>
          <w:szCs w:val="20"/>
        </w:rPr>
      </w:pPr>
    </w:p>
    <w:p w14:paraId="3A31FADC" w14:textId="77777777" w:rsidR="00F70ED1" w:rsidRDefault="00F70ED1" w:rsidP="00F70ED1">
      <w:pPr>
        <w:numPr>
          <w:ilvl w:val="0"/>
          <w:numId w:val="2"/>
        </w:numPr>
        <w:rPr>
          <w:rFonts w:ascii="Helvetica Neue" w:eastAsia="Times New Roman" w:hAnsi="Helvetica Neue"/>
          <w:sz w:val="20"/>
          <w:szCs w:val="20"/>
        </w:rPr>
      </w:pPr>
      <w:r>
        <w:rPr>
          <w:rFonts w:ascii="Helvetica Neue" w:eastAsia="Times New Roman" w:hAnsi="Helvetica Neue"/>
          <w:sz w:val="20"/>
          <w:szCs w:val="20"/>
        </w:rPr>
        <w:t xml:space="preserve">General introductory guide to </w:t>
      </w:r>
      <w:hyperlink r:id="rId6" w:history="1">
        <w:proofErr w:type="spellStart"/>
        <w:r>
          <w:rPr>
            <w:rStyle w:val="Hyperlink"/>
            <w:rFonts w:ascii="Helvetica Neue" w:eastAsia="Times New Roman" w:hAnsi="Helvetica Neue"/>
            <w:color w:val="DCA10D"/>
            <w:sz w:val="20"/>
            <w:szCs w:val="20"/>
          </w:rPr>
          <w:t>Floreys</w:t>
        </w:r>
        <w:proofErr w:type="spellEnd"/>
        <w:r>
          <w:rPr>
            <w:rStyle w:val="Hyperlink"/>
            <w:rFonts w:ascii="Helvetica Neue" w:eastAsia="Times New Roman" w:hAnsi="Helvetica Neue"/>
            <w:color w:val="DCA10D"/>
            <w:sz w:val="20"/>
            <w:szCs w:val="20"/>
          </w:rPr>
          <w:t xml:space="preserve"> here</w:t>
        </w:r>
      </w:hyperlink>
    </w:p>
    <w:p w14:paraId="2A71A1AA" w14:textId="77777777" w:rsidR="00F70ED1" w:rsidRDefault="00F70ED1" w:rsidP="00F70ED1">
      <w:pPr>
        <w:numPr>
          <w:ilvl w:val="0"/>
          <w:numId w:val="2"/>
        </w:numPr>
        <w:rPr>
          <w:rFonts w:ascii="Helvetica Neue" w:eastAsia="Times New Roman" w:hAnsi="Helvetica Neue"/>
          <w:sz w:val="20"/>
          <w:szCs w:val="20"/>
        </w:rPr>
      </w:pPr>
      <w:r>
        <w:rPr>
          <w:rFonts w:ascii="Helvetica Neue" w:eastAsia="Times New Roman" w:hAnsi="Helvetica Neue"/>
          <w:sz w:val="20"/>
          <w:szCs w:val="20"/>
        </w:rPr>
        <w:t xml:space="preserve">SNOMED Codes and Questions for single reading BP questionnaire </w:t>
      </w:r>
      <w:hyperlink r:id="rId7" w:history="1">
        <w:r>
          <w:rPr>
            <w:rStyle w:val="Hyperlink"/>
            <w:rFonts w:ascii="Helvetica Neue" w:eastAsia="Times New Roman" w:hAnsi="Helvetica Neue"/>
            <w:color w:val="DCA10D"/>
            <w:sz w:val="20"/>
            <w:szCs w:val="20"/>
          </w:rPr>
          <w:t>here</w:t>
        </w:r>
      </w:hyperlink>
    </w:p>
    <w:p w14:paraId="6453C522" w14:textId="77777777" w:rsidR="00F70ED1" w:rsidRDefault="00F70ED1" w:rsidP="00F70ED1">
      <w:pPr>
        <w:numPr>
          <w:ilvl w:val="0"/>
          <w:numId w:val="2"/>
        </w:numPr>
        <w:rPr>
          <w:rFonts w:ascii="Helvetica Neue" w:eastAsia="Times New Roman" w:hAnsi="Helvetica Neue"/>
          <w:sz w:val="20"/>
          <w:szCs w:val="20"/>
        </w:rPr>
      </w:pPr>
      <w:r>
        <w:rPr>
          <w:rFonts w:ascii="Helvetica Neue" w:eastAsia="Times New Roman" w:hAnsi="Helvetica Neue"/>
          <w:sz w:val="20"/>
          <w:szCs w:val="20"/>
        </w:rPr>
        <w:t xml:space="preserve">SNOMED Codes and Questions for 7-day questionnaire </w:t>
      </w:r>
      <w:hyperlink r:id="rId8" w:history="1">
        <w:r>
          <w:rPr>
            <w:rStyle w:val="Hyperlink"/>
            <w:rFonts w:ascii="Helvetica Neue" w:eastAsia="Times New Roman" w:hAnsi="Helvetica Neue"/>
            <w:color w:val="DCA10D"/>
            <w:sz w:val="20"/>
            <w:szCs w:val="20"/>
          </w:rPr>
          <w:t>here</w:t>
        </w:r>
      </w:hyperlink>
    </w:p>
    <w:p w14:paraId="7CBE830A" w14:textId="77777777" w:rsidR="00F70ED1" w:rsidRDefault="00F70ED1" w:rsidP="00F70ED1">
      <w:pPr>
        <w:numPr>
          <w:ilvl w:val="0"/>
          <w:numId w:val="2"/>
        </w:numPr>
        <w:rPr>
          <w:rFonts w:ascii="Helvetica Neue" w:eastAsia="Times New Roman" w:hAnsi="Helvetica Neue"/>
          <w:sz w:val="20"/>
          <w:szCs w:val="20"/>
        </w:rPr>
      </w:pPr>
      <w:proofErr w:type="spellStart"/>
      <w:r>
        <w:rPr>
          <w:rFonts w:ascii="Helvetica Neue" w:eastAsia="Times New Roman" w:hAnsi="Helvetica Neue"/>
          <w:sz w:val="20"/>
          <w:szCs w:val="20"/>
        </w:rPr>
        <w:t>Youtube</w:t>
      </w:r>
      <w:proofErr w:type="spellEnd"/>
      <w:r>
        <w:rPr>
          <w:rFonts w:ascii="Helvetica Neue" w:eastAsia="Times New Roman" w:hAnsi="Helvetica Neue"/>
          <w:sz w:val="20"/>
          <w:szCs w:val="20"/>
        </w:rPr>
        <w:t xml:space="preserve"> Video of Webinar which runs through how to send </w:t>
      </w:r>
      <w:proofErr w:type="spellStart"/>
      <w:r>
        <w:rPr>
          <w:rFonts w:ascii="Helvetica Neue" w:eastAsia="Times New Roman" w:hAnsi="Helvetica Neue"/>
          <w:sz w:val="20"/>
          <w:szCs w:val="20"/>
        </w:rPr>
        <w:t>Floreys</w:t>
      </w:r>
      <w:proofErr w:type="spellEnd"/>
      <w:r>
        <w:rPr>
          <w:rFonts w:ascii="Helvetica Neue" w:eastAsia="Times New Roman" w:hAnsi="Helvetica Neue"/>
          <w:sz w:val="20"/>
          <w:szCs w:val="20"/>
        </w:rPr>
        <w:t xml:space="preserve"> via Batch is</w:t>
      </w:r>
      <w:hyperlink r:id="rId9" w:history="1">
        <w:r>
          <w:rPr>
            <w:rStyle w:val="Hyperlink"/>
            <w:rFonts w:ascii="Helvetica Neue" w:eastAsia="Times New Roman" w:hAnsi="Helvetica Neue"/>
            <w:color w:val="DCA10D"/>
            <w:sz w:val="20"/>
            <w:szCs w:val="20"/>
          </w:rPr>
          <w:t xml:space="preserve"> here</w:t>
        </w:r>
      </w:hyperlink>
    </w:p>
    <w:p w14:paraId="33B600BB" w14:textId="77777777" w:rsidR="00F70ED1" w:rsidRDefault="00F70ED1" w:rsidP="00F70ED1">
      <w:pPr>
        <w:pStyle w:val="NormalWeb"/>
        <w:spacing w:before="0" w:beforeAutospacing="0" w:after="0" w:afterAutospacing="0"/>
        <w:rPr>
          <w:rFonts w:ascii="Helvetica Neue" w:hAnsi="Helvetica Neue"/>
          <w:sz w:val="20"/>
          <w:szCs w:val="20"/>
        </w:rPr>
      </w:pPr>
    </w:p>
    <w:p w14:paraId="6846E790" w14:textId="77777777" w:rsidR="00F70ED1" w:rsidRDefault="00F70ED1" w:rsidP="00F70ED1">
      <w:pPr>
        <w:pStyle w:val="NormalWeb"/>
        <w:spacing w:before="0" w:beforeAutospacing="0" w:after="0" w:afterAutospacing="0"/>
        <w:rPr>
          <w:rFonts w:ascii="Helvetica Neue" w:hAnsi="Helvetica Neue"/>
          <w:sz w:val="20"/>
          <w:szCs w:val="20"/>
        </w:rPr>
      </w:pPr>
      <w:r>
        <w:rPr>
          <w:rFonts w:ascii="Helvetica Neue" w:hAnsi="Helvetica Neue"/>
          <w:sz w:val="20"/>
          <w:szCs w:val="20"/>
        </w:rPr>
        <w:t>For those that don’t have access to home BP machines some options you might consider:</w:t>
      </w:r>
    </w:p>
    <w:p w14:paraId="032E7328" w14:textId="77777777" w:rsidR="00F70ED1" w:rsidRDefault="00F70ED1" w:rsidP="00F70ED1">
      <w:pPr>
        <w:numPr>
          <w:ilvl w:val="0"/>
          <w:numId w:val="3"/>
        </w:numPr>
        <w:rPr>
          <w:rFonts w:ascii="Helvetica Neue" w:eastAsia="Times New Roman" w:hAnsi="Helvetica Neue"/>
          <w:sz w:val="20"/>
          <w:szCs w:val="20"/>
        </w:rPr>
      </w:pPr>
      <w:r>
        <w:rPr>
          <w:rFonts w:ascii="Helvetica Neue" w:eastAsia="Times New Roman" w:hAnsi="Helvetica Neue"/>
          <w:sz w:val="20"/>
          <w:szCs w:val="20"/>
        </w:rPr>
        <w:t>Working with community pharmacy</w:t>
      </w:r>
    </w:p>
    <w:p w14:paraId="280471F7" w14:textId="77777777" w:rsidR="00F70ED1" w:rsidRDefault="00F70ED1" w:rsidP="00F70ED1">
      <w:pPr>
        <w:numPr>
          <w:ilvl w:val="0"/>
          <w:numId w:val="3"/>
        </w:numPr>
        <w:rPr>
          <w:rFonts w:ascii="Helvetica Neue" w:eastAsia="Times New Roman" w:hAnsi="Helvetica Neue"/>
          <w:sz w:val="20"/>
          <w:szCs w:val="20"/>
        </w:rPr>
      </w:pPr>
      <w:r>
        <w:rPr>
          <w:rFonts w:ascii="Helvetica Neue" w:eastAsia="Times New Roman" w:hAnsi="Helvetica Neue"/>
          <w:sz w:val="20"/>
          <w:szCs w:val="20"/>
        </w:rPr>
        <w:t xml:space="preserve">Setting up a drop-in in your waiting rooms or a PCN based offering out in the community for harder to reach </w:t>
      </w:r>
      <w:proofErr w:type="gramStart"/>
      <w:r>
        <w:rPr>
          <w:rFonts w:ascii="Helvetica Neue" w:eastAsia="Times New Roman" w:hAnsi="Helvetica Neue"/>
          <w:sz w:val="20"/>
          <w:szCs w:val="20"/>
        </w:rPr>
        <w:t>communities</w:t>
      </w:r>
      <w:proofErr w:type="gramEnd"/>
    </w:p>
    <w:p w14:paraId="4D94DF8F" w14:textId="2D94C4D3" w:rsidR="00F70ED1" w:rsidRDefault="00F70ED1" w:rsidP="00F70ED1">
      <w:pPr>
        <w:numPr>
          <w:ilvl w:val="0"/>
          <w:numId w:val="3"/>
        </w:numPr>
        <w:rPr>
          <w:rFonts w:ascii="Helvetica Neue" w:eastAsia="Times New Roman" w:hAnsi="Helvetica Neue"/>
          <w:sz w:val="20"/>
          <w:szCs w:val="20"/>
        </w:rPr>
      </w:pPr>
      <w:r>
        <w:rPr>
          <w:rFonts w:ascii="Helvetica Neue" w:eastAsia="Times New Roman" w:hAnsi="Helvetica Neue"/>
          <w:sz w:val="20"/>
          <w:szCs w:val="20"/>
        </w:rPr>
        <w:t>Mobilising your COVID volunteers or your PCN based care co-ordinators and health and wellbeing coaches. </w:t>
      </w:r>
    </w:p>
    <w:p w14:paraId="63513EB9" w14:textId="77777777" w:rsidR="00F70ED1" w:rsidRDefault="00F70ED1" w:rsidP="00F70ED1">
      <w:pPr>
        <w:pStyle w:val="NormalWeb"/>
        <w:spacing w:before="0" w:beforeAutospacing="0" w:after="0" w:afterAutospacing="0"/>
        <w:rPr>
          <w:rFonts w:ascii="Helvetica Neue" w:hAnsi="Helvetica Neue"/>
          <w:sz w:val="20"/>
          <w:szCs w:val="20"/>
        </w:rPr>
      </w:pPr>
    </w:p>
    <w:p w14:paraId="3EE02DE0" w14:textId="699A08FE" w:rsidR="00F70ED1" w:rsidRDefault="00F70ED1" w:rsidP="00F70ED1">
      <w:pPr>
        <w:pStyle w:val="NormalWeb"/>
        <w:spacing w:before="0" w:beforeAutospacing="0" w:after="0" w:afterAutospacing="0"/>
        <w:rPr>
          <w:rFonts w:ascii="Helvetica Neue" w:hAnsi="Helvetica Neue"/>
          <w:sz w:val="20"/>
          <w:szCs w:val="20"/>
        </w:rPr>
      </w:pPr>
      <w:r>
        <w:rPr>
          <w:rFonts w:ascii="Helvetica Neue" w:hAnsi="Helvetica Neue"/>
          <w:sz w:val="20"/>
          <w:szCs w:val="20"/>
        </w:rPr>
        <w:t xml:space="preserve">Thank you for your support. Let’s show </w:t>
      </w:r>
      <w:r w:rsidR="002E0593">
        <w:rPr>
          <w:rFonts w:ascii="Helvetica Neue" w:hAnsi="Helvetica Neue"/>
          <w:sz w:val="20"/>
          <w:szCs w:val="20"/>
        </w:rPr>
        <w:t xml:space="preserve">everyone </w:t>
      </w:r>
      <w:r>
        <w:rPr>
          <w:rFonts w:ascii="Helvetica Neue" w:hAnsi="Helvetica Neue"/>
          <w:sz w:val="20"/>
          <w:szCs w:val="20"/>
        </w:rPr>
        <w:t>what General Practice in K&amp;M is capable of. </w:t>
      </w:r>
    </w:p>
    <w:p w14:paraId="394CCF14" w14:textId="77777777" w:rsidR="00F70ED1" w:rsidRDefault="00F70ED1" w:rsidP="00F70ED1">
      <w:pPr>
        <w:pStyle w:val="NormalWeb"/>
        <w:spacing w:before="0" w:beforeAutospacing="0" w:after="0" w:afterAutospacing="0"/>
        <w:rPr>
          <w:rFonts w:ascii="Helvetica Neue" w:hAnsi="Helvetica Neue"/>
          <w:sz w:val="20"/>
          <w:szCs w:val="20"/>
        </w:rPr>
      </w:pPr>
    </w:p>
    <w:p w14:paraId="52B110E6" w14:textId="77777777" w:rsidR="00F70ED1" w:rsidRDefault="00F70ED1" w:rsidP="00F70ED1">
      <w:pPr>
        <w:pStyle w:val="NormalWeb"/>
        <w:spacing w:before="0" w:beforeAutospacing="0" w:after="0" w:afterAutospacing="0"/>
        <w:rPr>
          <w:rFonts w:ascii="Helvetica Neue" w:hAnsi="Helvetica Neue"/>
          <w:sz w:val="20"/>
          <w:szCs w:val="20"/>
        </w:rPr>
      </w:pPr>
      <w:r>
        <w:rPr>
          <w:rFonts w:ascii="Helvetica Neue" w:hAnsi="Helvetica Neue"/>
          <w:sz w:val="20"/>
          <w:szCs w:val="20"/>
        </w:rPr>
        <w:t xml:space="preserve">Dr Krishan </w:t>
      </w:r>
      <w:proofErr w:type="spellStart"/>
      <w:r>
        <w:rPr>
          <w:rFonts w:ascii="Helvetica Neue" w:hAnsi="Helvetica Neue"/>
          <w:sz w:val="20"/>
          <w:szCs w:val="20"/>
        </w:rPr>
        <w:t>Bhanot</w:t>
      </w:r>
      <w:proofErr w:type="spellEnd"/>
      <w:r>
        <w:rPr>
          <w:rFonts w:ascii="Helvetica Neue" w:hAnsi="Helvetica Neue"/>
          <w:sz w:val="20"/>
          <w:szCs w:val="20"/>
        </w:rPr>
        <w:t> </w:t>
      </w:r>
    </w:p>
    <w:p w14:paraId="6DE23133" w14:textId="77777777" w:rsidR="00F70ED1" w:rsidRDefault="00F70ED1" w:rsidP="00F70ED1">
      <w:pPr>
        <w:pStyle w:val="NormalWeb"/>
        <w:spacing w:before="0" w:beforeAutospacing="0" w:after="0" w:afterAutospacing="0"/>
        <w:rPr>
          <w:rFonts w:ascii="Helvetica Neue" w:hAnsi="Helvetica Neue"/>
          <w:sz w:val="20"/>
          <w:szCs w:val="20"/>
        </w:rPr>
      </w:pPr>
      <w:r>
        <w:rPr>
          <w:rFonts w:ascii="Helvetica Neue" w:hAnsi="Helvetica Neue"/>
          <w:b/>
          <w:bCs/>
          <w:sz w:val="20"/>
          <w:szCs w:val="20"/>
        </w:rPr>
        <w:t>CVD Prevent &amp; Digital Clinical Lead | K&amp;M ICB</w:t>
      </w:r>
    </w:p>
    <w:p w14:paraId="19867614" w14:textId="77777777" w:rsidR="00F70ED1" w:rsidRDefault="00F70ED1" w:rsidP="00F70ED1">
      <w:pPr>
        <w:pStyle w:val="NormalWeb"/>
        <w:spacing w:before="0" w:beforeAutospacing="0" w:after="0" w:afterAutospacing="0"/>
        <w:rPr>
          <w:rFonts w:ascii="Helvetica Neue" w:hAnsi="Helvetica Neue"/>
          <w:sz w:val="20"/>
          <w:szCs w:val="20"/>
        </w:rPr>
      </w:pPr>
    </w:p>
    <w:p w14:paraId="566C9D2E" w14:textId="77777777" w:rsidR="00F70ED1" w:rsidRDefault="00F70ED1" w:rsidP="00F70ED1">
      <w:pPr>
        <w:pStyle w:val="NormalWeb"/>
        <w:spacing w:before="0" w:beforeAutospacing="0" w:after="0" w:afterAutospacing="0"/>
        <w:rPr>
          <w:rFonts w:ascii="Helvetica Neue" w:hAnsi="Helvetica Neue"/>
          <w:sz w:val="20"/>
          <w:szCs w:val="20"/>
        </w:rPr>
      </w:pPr>
      <w:r>
        <w:rPr>
          <w:rFonts w:ascii="Helvetica Neue" w:hAnsi="Helvetica Neue"/>
          <w:b/>
          <w:bCs/>
          <w:sz w:val="20"/>
          <w:szCs w:val="20"/>
        </w:rPr>
        <w:t>--</w:t>
      </w:r>
    </w:p>
    <w:p w14:paraId="0DBDEE01" w14:textId="77777777" w:rsidR="005D5040" w:rsidRDefault="005D5040"/>
    <w:sectPr w:rsidR="005D50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14C4"/>
    <w:multiLevelType w:val="multilevel"/>
    <w:tmpl w:val="9752C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BF18B9"/>
    <w:multiLevelType w:val="multilevel"/>
    <w:tmpl w:val="335257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04D139B"/>
    <w:multiLevelType w:val="multilevel"/>
    <w:tmpl w:val="CA9AED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87014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6337194">
    <w:abstractNumId w:val="0"/>
  </w:num>
  <w:num w:numId="3" w16cid:durableId="846953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ED1"/>
    <w:rsid w:val="001408E6"/>
    <w:rsid w:val="002E0593"/>
    <w:rsid w:val="003006ED"/>
    <w:rsid w:val="005D5040"/>
    <w:rsid w:val="009E1AB3"/>
    <w:rsid w:val="00B01EA6"/>
    <w:rsid w:val="00CE5D2C"/>
    <w:rsid w:val="00DD09E4"/>
    <w:rsid w:val="00F33CE9"/>
    <w:rsid w:val="00F70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4438E"/>
  <w15:chartTrackingRefBased/>
  <w15:docId w15:val="{62C14D29-481D-4740-8FF3-EE9B85D4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ED1"/>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0ED1"/>
    <w:rPr>
      <w:color w:val="0000FF"/>
      <w:u w:val="single"/>
    </w:rPr>
  </w:style>
  <w:style w:type="paragraph" w:styleId="NormalWeb">
    <w:name w:val="Normal (Web)"/>
    <w:basedOn w:val="Normal"/>
    <w:uiPriority w:val="99"/>
    <w:semiHidden/>
    <w:unhideWhenUsed/>
    <w:rsid w:val="00F70ED1"/>
    <w:pPr>
      <w:spacing w:before="100" w:beforeAutospacing="1" w:after="100" w:afterAutospacing="1"/>
    </w:pPr>
  </w:style>
  <w:style w:type="paragraph" w:styleId="Revision">
    <w:name w:val="Revision"/>
    <w:hidden/>
    <w:uiPriority w:val="99"/>
    <w:semiHidden/>
    <w:rsid w:val="00F70ED1"/>
    <w:pPr>
      <w:spacing w:after="0"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1408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53241">
      <w:bodyDiv w:val="1"/>
      <w:marLeft w:val="0"/>
      <w:marRight w:val="0"/>
      <w:marTop w:val="0"/>
      <w:marBottom w:val="0"/>
      <w:divBdr>
        <w:top w:val="none" w:sz="0" w:space="0" w:color="auto"/>
        <w:left w:val="none" w:sz="0" w:space="0" w:color="auto"/>
        <w:bottom w:val="none" w:sz="0" w:space="0" w:color="auto"/>
        <w:right w:val="none" w:sz="0" w:space="0" w:color="auto"/>
      </w:divBdr>
    </w:div>
    <w:div w:id="68702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support.accurx.com%2Fen%2Farticles%2F4747405-florey-snomed-codes-and-questions-for-the-blood-pressure-questionnaire-7d-home-monitoring&amp;data=05%7C01%7Cnatalie.rennie2%40nhs.net%7C818f3e09daeb4850615808db1b345715%7C37c354b285b047f5b22207b48d774ee3%7C0%7C0%7C638133683826306234%7CUnknown%7CTWFpbGZsb3d8eyJWIjoiMC4wLjAwMDAiLCJQIjoiV2luMzIiLCJBTiI6Ik1haWwiLCJXVCI6Mn0%3D%7C3000%7C%7C%7C&amp;sdata=qF8t54gXzVz185bCPutoaoDgFvHLetT3QEYmUKfgJUk%3D&amp;reserved=0"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gbr01.safelinks.protection.outlook.com/?url=https%3A%2F%2Fsupport.accurx.com%2Fen%2Farticles%2F4747378-florey-snomed-codes-and-questions-for-the-blood-pressure-questionnaire&amp;data=05%7C01%7Cnatalie.rennie2%40nhs.net%7C818f3e09daeb4850615808db1b345715%7C37c354b285b047f5b22207b48d774ee3%7C0%7C0%7C638133683826306234%7CUnknown%7CTWFpbGZsb3d8eyJWIjoiMC4wLjAwMDAiLCJQIjoiV2luMzIiLCJBTiI6Ik1haWwiLCJXVCI6Mn0%3D%7C3000%7C%7C%7C&amp;sdata=qjRi6ZEMqj7qBSiwyKlr2BkNvkbXplIHvz78uiSeHc0%3D&amp;reserved=0"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br01.safelinks.protection.outlook.com/?url=https%3A%2F%2Fsupport.accurx.com%2Fen%2Farticles%2F4970899-florey-plus-resource-centre&amp;data=05%7C01%7Cnatalie.rennie2%40nhs.net%7C818f3e09daeb4850615808db1b345715%7C37c354b285b047f5b22207b48d774ee3%7C0%7C0%7C638133683826306234%7CUnknown%7CTWFpbGZsb3d8eyJWIjoiMC4wLjAwMDAiLCJQIjoiV2luMzIiLCJBTiI6Ik1haWwiLCJXVCI6Mn0%3D%7C3000%7C%7C%7C&amp;sdata=JFpiVgmrBezT8ltW3gz86nxFYLIdsilnJiJVVaikFDw%3D&amp;reserved=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br01.safelinks.protection.outlook.com/?url=https%3A%2F%2Fwww.youtube.com%2Fwatch%3Fv%3DE849js_vLFQ%26t%3D1113s&amp;data=05%7C01%7Cnatalie.rennie2%40nhs.net%7C818f3e09daeb4850615808db1b345715%7C37c354b285b047f5b22207b48d774ee3%7C0%7C0%7C638133683826306234%7CUnknown%7CTWFpbGZsb3d8eyJWIjoiMC4wLjAwMDAiLCJQIjoiV2luMzIiLCJBTiI6Ik1haWwiLCJXVCI6Mn0%3D%7C3000%7C%7C%7C&amp;sdata=4ifIe76mZl1SQ0K2UgAdQx0dc8F5520Vs5T3xGsW6l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2DBA744DCFAE4AAF0CAB891EEA3DF8" ma:contentTypeVersion="17" ma:contentTypeDescription="Create a new document." ma:contentTypeScope="" ma:versionID="6585fbf9bb8b7a9cfacf57f566e16714">
  <xsd:schema xmlns:xsd="http://www.w3.org/2001/XMLSchema" xmlns:xs="http://www.w3.org/2001/XMLSchema" xmlns:p="http://schemas.microsoft.com/office/2006/metadata/properties" xmlns:ns2="07274d46-fa5f-4f52-9124-efa73cb48559" xmlns:ns3="394027af-35d9-4c88-8584-9b352b36e25d" targetNamespace="http://schemas.microsoft.com/office/2006/metadata/properties" ma:root="true" ma:fieldsID="60dc39cff8991c4c8072ea1cae3ff422" ns2:_="" ns3:_="">
    <xsd:import namespace="07274d46-fa5f-4f52-9124-efa73cb48559"/>
    <xsd:import namespace="394027af-35d9-4c88-8584-9b352b36e2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Date"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74d46-fa5f-4f52-9124-efa73cb485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8e4348a-d1b2-4097-b21e-7ed78eaae7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4027af-35d9-4c88-8584-9b352b36e25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e28919a-908f-4a7e-bdaf-af2f662e1869}" ma:internalName="TaxCatchAll" ma:showField="CatchAllData" ma:web="394027af-35d9-4c88-8584-9b352b36e2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FD6D89-0D5A-48EE-B1CB-825715970FA2}"/>
</file>

<file path=customXml/itemProps2.xml><?xml version="1.0" encoding="utf-8"?>
<ds:datastoreItem xmlns:ds="http://schemas.openxmlformats.org/officeDocument/2006/customXml" ds:itemID="{F7FF0120-D874-4E33-91A5-F9A5B50D6D14}"/>
</file>

<file path=docProps/app.xml><?xml version="1.0" encoding="utf-8"?>
<Properties xmlns="http://schemas.openxmlformats.org/officeDocument/2006/extended-properties" xmlns:vt="http://schemas.openxmlformats.org/officeDocument/2006/docPropsVTypes">
  <Template>Normal.dotm</Template>
  <TotalTime>5</TotalTime>
  <Pages>1</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RENNIE, Natalie (NHS KENT AND MEDWAY ICB - 91Q)</dc:creator>
  <cp:keywords/>
  <dc:description/>
  <cp:lastModifiedBy>RENNIE, Natalie (NHS KENT AND MEDWAY ICB - 91Q)</cp:lastModifiedBy>
  <cp:revision>2</cp:revision>
  <dcterms:created xsi:type="dcterms:W3CDTF">2023-03-02T21:51:00Z</dcterms:created>
  <dcterms:modified xsi:type="dcterms:W3CDTF">2023-03-02T21:51:00Z</dcterms:modified>
</cp:coreProperties>
</file>